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Layout w:type="fixed"/>
        <w:tblLook w:val="04A0" w:firstRow="1" w:lastRow="0" w:firstColumn="1" w:lastColumn="0" w:noHBand="0" w:noVBand="1"/>
      </w:tblPr>
      <w:tblGrid>
        <w:gridCol w:w="5245"/>
        <w:gridCol w:w="5245"/>
      </w:tblGrid>
      <w:tr w:rsidR="00467C56" w:rsidRPr="002768EF" w:rsidTr="00BE4245">
        <w:trPr>
          <w:cantSplit/>
        </w:trPr>
        <w:tc>
          <w:tcPr>
            <w:tcW w:w="5245" w:type="dxa"/>
            <w:tcBorders>
              <w:top w:val="single" w:sz="4" w:space="0" w:color="auto"/>
              <w:left w:val="single" w:sz="4" w:space="0" w:color="auto"/>
              <w:right w:val="single" w:sz="4" w:space="0" w:color="auto"/>
            </w:tcBorders>
          </w:tcPr>
          <w:p w:rsidR="00467C56" w:rsidRPr="00D24827" w:rsidRDefault="00467C56" w:rsidP="00D07E50">
            <w:pPr>
              <w:jc w:val="center"/>
              <w:rPr>
                <w:rFonts w:ascii="Times New Roman" w:hAnsi="Times New Roman"/>
                <w:b/>
                <w:lang w:val="en-US"/>
              </w:rPr>
            </w:pPr>
            <w:r w:rsidRPr="00DD20E8">
              <w:rPr>
                <w:rFonts w:ascii="Times New Roman" w:hAnsi="Times New Roman"/>
                <w:b/>
              </w:rPr>
              <w:t xml:space="preserve">Окремий Контракт № </w:t>
            </w:r>
            <w:r w:rsidR="00D24827">
              <w:rPr>
                <w:rFonts w:ascii="Times New Roman" w:hAnsi="Times New Roman"/>
                <w:b/>
                <w:lang w:val="en-US"/>
              </w:rPr>
              <w:t>__</w:t>
            </w:r>
          </w:p>
          <w:p w:rsidR="00467C56" w:rsidRPr="00DD20E8" w:rsidRDefault="00467C56" w:rsidP="00D07E50">
            <w:pPr>
              <w:jc w:val="center"/>
              <w:rPr>
                <w:rFonts w:ascii="Times New Roman" w:hAnsi="Times New Roman"/>
                <w:b/>
              </w:rPr>
            </w:pPr>
            <w:r w:rsidRPr="00DD20E8">
              <w:rPr>
                <w:rFonts w:ascii="Times New Roman" w:hAnsi="Times New Roman"/>
                <w:b/>
              </w:rPr>
              <w:t>укладений до Рамкового Контракту</w:t>
            </w:r>
          </w:p>
          <w:p w:rsidR="00467C56" w:rsidRDefault="00D24827" w:rsidP="00D07E50">
            <w:pPr>
              <w:jc w:val="center"/>
              <w:rPr>
                <w:rFonts w:ascii="Times New Roman" w:hAnsi="Times New Roman"/>
                <w:b/>
                <w:lang w:val="en-US"/>
              </w:rPr>
            </w:pPr>
            <w:r>
              <w:rPr>
                <w:rFonts w:ascii="Times New Roman" w:hAnsi="Times New Roman"/>
                <w:b/>
              </w:rPr>
              <w:t>№</w:t>
            </w:r>
            <w:r>
              <w:rPr>
                <w:rFonts w:ascii="Times New Roman" w:hAnsi="Times New Roman"/>
                <w:b/>
                <w:lang w:val="en-US"/>
              </w:rPr>
              <w:t>__</w:t>
            </w:r>
            <w:r w:rsidR="00661147" w:rsidRPr="00DD20E8">
              <w:rPr>
                <w:rFonts w:ascii="Times New Roman" w:hAnsi="Times New Roman"/>
                <w:b/>
              </w:rPr>
              <w:t> </w:t>
            </w:r>
            <w:r w:rsidR="00467C56" w:rsidRPr="00DD20E8">
              <w:rPr>
                <w:rFonts w:ascii="Times New Roman" w:hAnsi="Times New Roman"/>
                <w:b/>
              </w:rPr>
              <w:t xml:space="preserve">від </w:t>
            </w:r>
            <w:r>
              <w:rPr>
                <w:rFonts w:ascii="Times New Roman" w:hAnsi="Times New Roman"/>
                <w:b/>
                <w:lang w:val="en-US"/>
              </w:rPr>
              <w:t>______</w:t>
            </w:r>
          </w:p>
          <w:p w:rsidR="00D24827" w:rsidRPr="00DD20E8" w:rsidRDefault="00D24827" w:rsidP="00D07E50">
            <w:pPr>
              <w:jc w:val="center"/>
              <w:rPr>
                <w:rFonts w:ascii="Times New Roman" w:hAnsi="Times New Roman"/>
                <w:b/>
              </w:rPr>
            </w:pPr>
            <w:r w:rsidRPr="00D24827">
              <w:rPr>
                <w:rFonts w:ascii="Times New Roman" w:hAnsi="Times New Roman"/>
                <w:b/>
              </w:rPr>
              <w:t>NG/dec15/</w:t>
            </w:r>
            <w:proofErr w:type="spellStart"/>
            <w:r w:rsidRPr="00D24827">
              <w:rPr>
                <w:rFonts w:ascii="Times New Roman" w:hAnsi="Times New Roman"/>
                <w:b/>
              </w:rPr>
              <w:t>usd</w:t>
            </w:r>
            <w:proofErr w:type="spellEnd"/>
            <w:r w:rsidRPr="00D24827">
              <w:rPr>
                <w:rFonts w:ascii="Times New Roman" w:hAnsi="Times New Roman"/>
                <w:b/>
              </w:rPr>
              <w:t xml:space="preserve"> (на </w:t>
            </w:r>
            <w:r>
              <w:rPr>
                <w:rFonts w:ascii="Times New Roman" w:hAnsi="Times New Roman"/>
                <w:b/>
              </w:rPr>
              <w:t>продаж</w:t>
            </w:r>
            <w:r w:rsidRPr="00D24827">
              <w:rPr>
                <w:rFonts w:ascii="Times New Roman" w:hAnsi="Times New Roman"/>
                <w:b/>
              </w:rPr>
              <w:t>)</w:t>
            </w:r>
          </w:p>
          <w:p w:rsidR="00467C56" w:rsidRPr="00A11013" w:rsidRDefault="00467C56" w:rsidP="00D07E50">
            <w:pPr>
              <w:spacing w:before="240"/>
              <w:jc w:val="center"/>
              <w:rPr>
                <w:rFonts w:ascii="Times New Roman" w:hAnsi="Times New Roman"/>
                <w:b/>
              </w:rPr>
            </w:pPr>
            <w:r w:rsidRPr="00DD20E8">
              <w:rPr>
                <w:rFonts w:ascii="Times New Roman" w:hAnsi="Times New Roman"/>
                <w:b/>
              </w:rPr>
              <w:t>купівлі</w:t>
            </w:r>
            <w:r w:rsidRPr="00DD20E8">
              <w:rPr>
                <w:rFonts w:ascii="Times New Roman" w:hAnsi="Times New Roman"/>
                <w:b/>
              </w:rPr>
              <w:noBreakHyphen/>
              <w:t>продажу природного газу</w:t>
            </w:r>
          </w:p>
          <w:p w:rsidR="00467C56" w:rsidRPr="00CA2E35" w:rsidRDefault="00467C56" w:rsidP="00D07E50">
            <w:pPr>
              <w:spacing w:before="240"/>
              <w:jc w:val="center"/>
              <w:rPr>
                <w:rFonts w:ascii="Times New Roman" w:hAnsi="Times New Roman"/>
              </w:rPr>
            </w:pPr>
            <w:r w:rsidRPr="00CA2E35">
              <w:rPr>
                <w:rFonts w:ascii="Times New Roman" w:hAnsi="Times New Roman"/>
              </w:rPr>
              <w:t>Київ</w:t>
            </w:r>
            <w:r w:rsidRPr="00CA2E35">
              <w:rPr>
                <w:rFonts w:ascii="Times New Roman" w:hAnsi="Times New Roman"/>
              </w:rPr>
              <w:tab/>
            </w:r>
            <w:r w:rsidRPr="00CA2E35">
              <w:rPr>
                <w:rFonts w:ascii="Times New Roman" w:hAnsi="Times New Roman"/>
              </w:rPr>
              <w:tab/>
            </w:r>
            <w:r w:rsidRPr="00CA2E35">
              <w:rPr>
                <w:rFonts w:ascii="Times New Roman" w:hAnsi="Times New Roman"/>
              </w:rPr>
              <w:tab/>
            </w:r>
            <w:r w:rsidR="00661147" w:rsidRPr="00CA2E35">
              <w:rPr>
                <w:rFonts w:ascii="Times New Roman" w:hAnsi="Times New Roman"/>
              </w:rPr>
              <w:t>«</w:t>
            </w:r>
            <w:r w:rsidR="00D24827">
              <w:rPr>
                <w:rFonts w:ascii="Times New Roman" w:hAnsi="Times New Roman"/>
                <w:lang w:val="en-US"/>
              </w:rPr>
              <w:t>__</w:t>
            </w:r>
            <w:r w:rsidR="00661147" w:rsidRPr="00CA2E35">
              <w:rPr>
                <w:rFonts w:ascii="Times New Roman" w:hAnsi="Times New Roman"/>
              </w:rPr>
              <w:t>»</w:t>
            </w:r>
            <w:r w:rsidR="00661147" w:rsidRPr="00CA2E35">
              <w:rPr>
                <w:rFonts w:ascii="Times New Roman" w:hAnsi="Times New Roman"/>
                <w:lang w:val="ru-RU"/>
              </w:rPr>
              <w:t xml:space="preserve"> </w:t>
            </w:r>
            <w:r w:rsidR="00D24827">
              <w:rPr>
                <w:rFonts w:ascii="Times New Roman" w:hAnsi="Times New Roman"/>
                <w:lang w:val="en-US"/>
              </w:rPr>
              <w:t>_____</w:t>
            </w:r>
            <w:r>
              <w:rPr>
                <w:rFonts w:ascii="Times New Roman" w:hAnsi="Times New Roman"/>
                <w:lang w:val="ru-RU"/>
              </w:rPr>
              <w:t xml:space="preserve"> </w:t>
            </w:r>
            <w:r w:rsidRPr="00CA2E35">
              <w:rPr>
                <w:rFonts w:ascii="Times New Roman" w:hAnsi="Times New Roman"/>
              </w:rPr>
              <w:t>р.</w:t>
            </w:r>
          </w:p>
          <w:p w:rsidR="00467C56" w:rsidRPr="00CA2E35" w:rsidRDefault="00467C56" w:rsidP="00D07E50">
            <w:pPr>
              <w:spacing w:before="240"/>
              <w:jc w:val="center"/>
              <w:rPr>
                <w:rFonts w:ascii="Times New Roman" w:hAnsi="Times New Roman"/>
                <w:b/>
              </w:rPr>
            </w:pPr>
          </w:p>
        </w:tc>
        <w:tc>
          <w:tcPr>
            <w:tcW w:w="5245" w:type="dxa"/>
            <w:tcBorders>
              <w:top w:val="single" w:sz="4" w:space="0" w:color="auto"/>
              <w:left w:val="single" w:sz="4" w:space="0" w:color="auto"/>
              <w:right w:val="single" w:sz="4" w:space="0" w:color="auto"/>
            </w:tcBorders>
          </w:tcPr>
          <w:p w:rsidR="00467C56" w:rsidRPr="00DD20E8" w:rsidRDefault="00467C56" w:rsidP="00D07E50">
            <w:pPr>
              <w:jc w:val="center"/>
              <w:rPr>
                <w:rFonts w:ascii="Times New Roman" w:hAnsi="Times New Roman"/>
                <w:b/>
                <w:lang w:val="en-US"/>
              </w:rPr>
            </w:pPr>
            <w:r w:rsidRPr="00DD20E8">
              <w:rPr>
                <w:rFonts w:ascii="Times New Roman" w:hAnsi="Times New Roman"/>
                <w:b/>
                <w:lang w:val="en-US"/>
              </w:rPr>
              <w:t xml:space="preserve">Individual Contract № </w:t>
            </w:r>
            <w:r w:rsidR="00D24827">
              <w:rPr>
                <w:rFonts w:ascii="Times New Roman" w:hAnsi="Times New Roman"/>
                <w:b/>
                <w:lang w:val="en-US"/>
              </w:rPr>
              <w:t>___</w:t>
            </w:r>
          </w:p>
          <w:p w:rsidR="00467C56" w:rsidRPr="00DD20E8" w:rsidRDefault="00467C56" w:rsidP="00D07E50">
            <w:pPr>
              <w:jc w:val="center"/>
              <w:rPr>
                <w:rFonts w:ascii="Times New Roman" w:hAnsi="Times New Roman"/>
                <w:b/>
                <w:lang w:val="en-US"/>
              </w:rPr>
            </w:pPr>
            <w:r w:rsidRPr="00DD20E8">
              <w:rPr>
                <w:rFonts w:ascii="Times New Roman" w:hAnsi="Times New Roman"/>
                <w:b/>
                <w:lang w:val="en-US"/>
              </w:rPr>
              <w:t>concluded to the Framework Contract</w:t>
            </w:r>
          </w:p>
          <w:p w:rsidR="00467C56" w:rsidRDefault="00467C56" w:rsidP="00D07E50">
            <w:pPr>
              <w:jc w:val="center"/>
              <w:rPr>
                <w:rFonts w:ascii="Times New Roman" w:hAnsi="Times New Roman"/>
                <w:b/>
                <w:lang w:val="en-US"/>
              </w:rPr>
            </w:pPr>
            <w:r w:rsidRPr="00DD20E8">
              <w:rPr>
                <w:rFonts w:ascii="Times New Roman" w:hAnsi="Times New Roman"/>
                <w:b/>
                <w:lang w:val="en-US"/>
              </w:rPr>
              <w:t>№ </w:t>
            </w:r>
            <w:r w:rsidR="00D24827">
              <w:rPr>
                <w:rFonts w:ascii="Times New Roman" w:hAnsi="Times New Roman"/>
                <w:b/>
                <w:lang w:val="en-US"/>
              </w:rPr>
              <w:t>__</w:t>
            </w:r>
            <w:r w:rsidR="00661147" w:rsidRPr="00DD20E8">
              <w:rPr>
                <w:rFonts w:ascii="Times New Roman" w:hAnsi="Times New Roman"/>
                <w:b/>
                <w:lang w:val="en-US"/>
              </w:rPr>
              <w:t> «</w:t>
            </w:r>
            <w:r w:rsidR="00D24827">
              <w:rPr>
                <w:rFonts w:ascii="Times New Roman" w:hAnsi="Times New Roman"/>
                <w:b/>
                <w:lang w:val="en-US"/>
              </w:rPr>
              <w:t>__</w:t>
            </w:r>
            <w:r w:rsidR="00661147" w:rsidRPr="00DD20E8">
              <w:rPr>
                <w:rFonts w:ascii="Times New Roman" w:hAnsi="Times New Roman"/>
                <w:b/>
                <w:lang w:val="en-US"/>
              </w:rPr>
              <w:t xml:space="preserve">» </w:t>
            </w:r>
            <w:r w:rsidR="00D24827">
              <w:rPr>
                <w:rFonts w:ascii="Times New Roman" w:hAnsi="Times New Roman"/>
                <w:b/>
                <w:lang w:val="en-US"/>
              </w:rPr>
              <w:t>_____</w:t>
            </w:r>
          </w:p>
          <w:p w:rsidR="00D24827" w:rsidRPr="00D24827" w:rsidRDefault="00D24827" w:rsidP="00D07E50">
            <w:pPr>
              <w:jc w:val="center"/>
              <w:rPr>
                <w:rFonts w:ascii="Times New Roman" w:hAnsi="Times New Roman"/>
                <w:b/>
                <w:lang w:val="en-US"/>
              </w:rPr>
            </w:pPr>
            <w:r w:rsidRPr="00D24827">
              <w:rPr>
                <w:rFonts w:ascii="Times New Roman" w:hAnsi="Times New Roman"/>
                <w:b/>
                <w:lang w:val="en-US"/>
              </w:rPr>
              <w:t>NG/dec15/</w:t>
            </w:r>
            <w:proofErr w:type="spellStart"/>
            <w:r w:rsidRPr="00D24827">
              <w:rPr>
                <w:rFonts w:ascii="Times New Roman" w:hAnsi="Times New Roman"/>
                <w:b/>
                <w:lang w:val="en-US"/>
              </w:rPr>
              <w:t>usd</w:t>
            </w:r>
            <w:proofErr w:type="spellEnd"/>
            <w:r w:rsidRPr="00D24827">
              <w:rPr>
                <w:rFonts w:ascii="Times New Roman" w:hAnsi="Times New Roman"/>
                <w:b/>
                <w:lang w:val="en-US"/>
              </w:rPr>
              <w:t xml:space="preserve"> (</w:t>
            </w:r>
            <w:r>
              <w:rPr>
                <w:rFonts w:ascii="Times New Roman" w:hAnsi="Times New Roman"/>
                <w:b/>
                <w:lang w:val="en-US"/>
              </w:rPr>
              <w:t>for sale</w:t>
            </w:r>
            <w:r w:rsidRPr="00D24827">
              <w:rPr>
                <w:rFonts w:ascii="Times New Roman" w:hAnsi="Times New Roman"/>
                <w:b/>
                <w:lang w:val="en-US"/>
              </w:rPr>
              <w:t>)</w:t>
            </w:r>
          </w:p>
          <w:p w:rsidR="00467C56" w:rsidRDefault="00467C56" w:rsidP="00D07E50">
            <w:pPr>
              <w:spacing w:before="240"/>
              <w:jc w:val="center"/>
              <w:rPr>
                <w:rFonts w:ascii="Times New Roman" w:hAnsi="Times New Roman"/>
                <w:b/>
                <w:lang w:val="en-US"/>
              </w:rPr>
            </w:pPr>
            <w:r w:rsidRPr="00DD20E8">
              <w:rPr>
                <w:rFonts w:ascii="Times New Roman" w:hAnsi="Times New Roman"/>
                <w:b/>
                <w:lang w:val="en-US"/>
              </w:rPr>
              <w:t>for the sale and purchase of Natural Gas</w:t>
            </w:r>
          </w:p>
          <w:p w:rsidR="00467C56" w:rsidRPr="00DD20E8" w:rsidRDefault="00467C56" w:rsidP="00D24827">
            <w:pPr>
              <w:rPr>
                <w:rFonts w:ascii="Times New Roman" w:hAnsi="Times New Roman"/>
                <w:b/>
                <w:lang w:val="en-US"/>
              </w:rPr>
            </w:pPr>
            <w:proofErr w:type="spellStart"/>
            <w:r w:rsidRPr="00CA2E35">
              <w:rPr>
                <w:rFonts w:ascii="Times New Roman" w:hAnsi="Times New Roman"/>
              </w:rPr>
              <w:t>Kyiv</w:t>
            </w:r>
            <w:proofErr w:type="spellEnd"/>
            <w:r w:rsidRPr="00CA2E35">
              <w:rPr>
                <w:rFonts w:ascii="Times New Roman" w:hAnsi="Times New Roman"/>
              </w:rPr>
              <w:t xml:space="preserve"> </w:t>
            </w:r>
            <w:r w:rsidRPr="00CA2E35">
              <w:rPr>
                <w:rFonts w:ascii="Times New Roman" w:hAnsi="Times New Roman"/>
              </w:rPr>
              <w:tab/>
            </w:r>
            <w:r w:rsidRPr="00CA2E35">
              <w:rPr>
                <w:rFonts w:ascii="Times New Roman" w:hAnsi="Times New Roman"/>
              </w:rPr>
              <w:tab/>
            </w:r>
            <w:r w:rsidRPr="00CA2E35">
              <w:rPr>
                <w:rFonts w:ascii="Times New Roman" w:hAnsi="Times New Roman"/>
              </w:rPr>
              <w:tab/>
            </w:r>
            <w:r w:rsidR="00D24827">
              <w:rPr>
                <w:rFonts w:ascii="Times New Roman" w:hAnsi="Times New Roman"/>
                <w:lang w:val="en-US"/>
              </w:rPr>
              <w:t>___________</w:t>
            </w:r>
          </w:p>
        </w:tc>
      </w:tr>
      <w:tr w:rsidR="00467C56" w:rsidRPr="002768EF" w:rsidTr="00BE4245">
        <w:trPr>
          <w:cantSplit/>
          <w:trHeight w:val="3179"/>
        </w:trPr>
        <w:tc>
          <w:tcPr>
            <w:tcW w:w="5245" w:type="dxa"/>
            <w:tcBorders>
              <w:left w:val="single" w:sz="4" w:space="0" w:color="auto"/>
              <w:right w:val="single" w:sz="4" w:space="0" w:color="auto"/>
            </w:tcBorders>
          </w:tcPr>
          <w:p w:rsidR="00467C56" w:rsidRPr="00CA2E35" w:rsidRDefault="00467C56" w:rsidP="00D07E50">
            <w:pPr>
              <w:spacing w:before="240"/>
              <w:jc w:val="both"/>
              <w:rPr>
                <w:rFonts w:ascii="Times New Roman" w:hAnsi="Times New Roman"/>
                <w:b/>
              </w:rPr>
            </w:pPr>
            <w:r w:rsidRPr="00CA2E35">
              <w:rPr>
                <w:rFonts w:ascii="Times New Roman" w:hAnsi="Times New Roman"/>
                <w:b/>
              </w:rPr>
              <w:t xml:space="preserve">Цей </w:t>
            </w:r>
            <w:proofErr w:type="spellStart"/>
            <w:r w:rsidRPr="00CA2E35">
              <w:rPr>
                <w:rFonts w:ascii="Times New Roman" w:hAnsi="Times New Roman"/>
                <w:b/>
                <w:lang w:val="ru-RU"/>
              </w:rPr>
              <w:t>Окремий</w:t>
            </w:r>
            <w:proofErr w:type="spellEnd"/>
            <w:r w:rsidRPr="00CA2E35">
              <w:rPr>
                <w:rFonts w:ascii="Times New Roman" w:hAnsi="Times New Roman"/>
                <w:b/>
              </w:rPr>
              <w:t xml:space="preserve"> Контракт укладений між:</w:t>
            </w:r>
          </w:p>
          <w:p w:rsidR="00467C56" w:rsidRPr="00CA2E35" w:rsidRDefault="00467C56" w:rsidP="00D07E50">
            <w:pPr>
              <w:autoSpaceDE w:val="0"/>
              <w:autoSpaceDN w:val="0"/>
              <w:adjustRightInd w:val="0"/>
              <w:spacing w:before="240"/>
              <w:jc w:val="both"/>
              <w:rPr>
                <w:rFonts w:ascii="Times New Roman" w:hAnsi="Times New Roman"/>
              </w:rPr>
            </w:pPr>
            <w:r w:rsidRPr="0008305D">
              <w:rPr>
                <w:rFonts w:ascii="Times New Roman" w:hAnsi="Times New Roman"/>
              </w:rPr>
              <w:t xml:space="preserve">(A) </w:t>
            </w:r>
            <w:r w:rsidR="00D24827" w:rsidRPr="00D24827">
              <w:rPr>
                <w:rFonts w:ascii="Times New Roman" w:hAnsi="Times New Roman"/>
              </w:rPr>
              <w:t>________</w:t>
            </w:r>
            <w:r w:rsidRPr="005B0050">
              <w:rPr>
                <w:rFonts w:ascii="Times New Roman" w:hAnsi="Times New Roman"/>
              </w:rPr>
              <w:t xml:space="preserve">   (далі – «Продавець»  або «</w:t>
            </w:r>
            <w:r w:rsidR="00D24827" w:rsidRPr="00D24827">
              <w:rPr>
                <w:rFonts w:ascii="Times New Roman" w:hAnsi="Times New Roman"/>
              </w:rPr>
              <w:t>____</w:t>
            </w:r>
            <w:r w:rsidRPr="005B0050">
              <w:rPr>
                <w:rFonts w:ascii="Times New Roman" w:hAnsi="Times New Roman"/>
              </w:rPr>
              <w:t xml:space="preserve">»), юридична особа заснована відповідно законодавства </w:t>
            </w:r>
            <w:r w:rsidR="00D24827" w:rsidRPr="00D24827">
              <w:rPr>
                <w:rFonts w:ascii="Times New Roman" w:hAnsi="Times New Roman"/>
              </w:rPr>
              <w:t>________</w:t>
            </w:r>
            <w:r w:rsidRPr="005B0050">
              <w:rPr>
                <w:rFonts w:ascii="Times New Roman" w:hAnsi="Times New Roman"/>
              </w:rPr>
              <w:t xml:space="preserve"> , в особі уповноваженого представника </w:t>
            </w:r>
            <w:r w:rsidR="00D24827">
              <w:rPr>
                <w:rFonts w:ascii="Times New Roman" w:hAnsi="Times New Roman"/>
              </w:rPr>
              <w:t>_________</w:t>
            </w:r>
            <w:r w:rsidRPr="005B0050">
              <w:rPr>
                <w:rFonts w:ascii="Times New Roman" w:hAnsi="Times New Roman"/>
              </w:rPr>
              <w:t xml:space="preserve">, який діє на підставі </w:t>
            </w:r>
            <w:r w:rsidR="00D24827">
              <w:rPr>
                <w:rFonts w:ascii="Times New Roman" w:hAnsi="Times New Roman"/>
              </w:rPr>
              <w:t>_______</w:t>
            </w:r>
            <w:r w:rsidRPr="005B0050">
              <w:rPr>
                <w:rFonts w:ascii="Times New Roman" w:hAnsi="Times New Roman"/>
              </w:rPr>
              <w:t xml:space="preserve">, офіс якого зареєстровано за </w:t>
            </w:r>
            <w:proofErr w:type="spellStart"/>
            <w:r w:rsidRPr="005B0050">
              <w:rPr>
                <w:rFonts w:ascii="Times New Roman" w:hAnsi="Times New Roman"/>
              </w:rPr>
              <w:t>адресою</w:t>
            </w:r>
            <w:proofErr w:type="spellEnd"/>
            <w:r w:rsidRPr="005B0050">
              <w:rPr>
                <w:rFonts w:ascii="Times New Roman" w:hAnsi="Times New Roman"/>
              </w:rPr>
              <w:t xml:space="preserve"> у </w:t>
            </w:r>
            <w:r w:rsidR="00D24827">
              <w:rPr>
                <w:rFonts w:ascii="Times New Roman" w:hAnsi="Times New Roman"/>
              </w:rPr>
              <w:t>________</w:t>
            </w:r>
            <w:r w:rsidRPr="005B0050">
              <w:rPr>
                <w:rFonts w:ascii="Times New Roman" w:hAnsi="Times New Roman"/>
              </w:rPr>
              <w:t>.</w:t>
            </w:r>
          </w:p>
          <w:p w:rsidR="00467C56" w:rsidRPr="00744037" w:rsidRDefault="00467C56" w:rsidP="00F82CEA">
            <w:pPr>
              <w:jc w:val="both"/>
              <w:rPr>
                <w:rFonts w:ascii="Times New Roman" w:hAnsi="Times New Roman"/>
              </w:rPr>
            </w:pPr>
          </w:p>
          <w:p w:rsidR="00467C56" w:rsidRPr="00CA2E35" w:rsidRDefault="00467C56" w:rsidP="00D07E50">
            <w:pPr>
              <w:jc w:val="both"/>
              <w:rPr>
                <w:rFonts w:ascii="Times New Roman" w:hAnsi="Times New Roman"/>
                <w:lang w:val="ru-RU"/>
              </w:rPr>
            </w:pPr>
            <w:proofErr w:type="spellStart"/>
            <w:r w:rsidRPr="00CA2E35">
              <w:rPr>
                <w:rFonts w:ascii="Times New Roman" w:hAnsi="Times New Roman"/>
                <w:lang w:val="ru-RU"/>
              </w:rPr>
              <w:t>Реєстраційний</w:t>
            </w:r>
            <w:proofErr w:type="spellEnd"/>
            <w:r w:rsidRPr="00CA2E35">
              <w:rPr>
                <w:rFonts w:ascii="Times New Roman" w:hAnsi="Times New Roman"/>
                <w:lang w:val="ru-RU"/>
              </w:rPr>
              <w:t xml:space="preserve"> номер </w:t>
            </w:r>
            <w:proofErr w:type="spellStart"/>
            <w:r w:rsidRPr="00CA2E35">
              <w:rPr>
                <w:rFonts w:ascii="Times New Roman" w:hAnsi="Times New Roman"/>
                <w:lang w:val="ru-RU"/>
              </w:rPr>
              <w:t>компанії</w:t>
            </w:r>
            <w:proofErr w:type="spellEnd"/>
            <w:r w:rsidRPr="00CA2E35">
              <w:rPr>
                <w:rFonts w:ascii="Times New Roman" w:hAnsi="Times New Roman"/>
                <w:lang w:val="ru-RU"/>
              </w:rPr>
              <w:t xml:space="preserve">: </w:t>
            </w:r>
            <w:r w:rsidR="00D24827">
              <w:rPr>
                <w:rFonts w:ascii="Times New Roman" w:hAnsi="Times New Roman"/>
                <w:lang w:val="ru-RU"/>
              </w:rPr>
              <w:t>_____</w:t>
            </w:r>
          </w:p>
          <w:p w:rsidR="00467C56" w:rsidRPr="00744037" w:rsidRDefault="00467C56" w:rsidP="00D07E50">
            <w:pPr>
              <w:spacing w:before="240"/>
              <w:jc w:val="both"/>
              <w:rPr>
                <w:rFonts w:ascii="Times New Roman" w:hAnsi="Times New Roman"/>
                <w:lang w:val="ru-RU"/>
              </w:rPr>
            </w:pPr>
            <w:proofErr w:type="spellStart"/>
            <w:proofErr w:type="gramStart"/>
            <w:r w:rsidRPr="00CA2E35">
              <w:rPr>
                <w:rFonts w:ascii="Times New Roman" w:hAnsi="Times New Roman"/>
                <w:lang w:val="ru-RU"/>
              </w:rPr>
              <w:t>Св</w:t>
            </w:r>
            <w:proofErr w:type="gramEnd"/>
            <w:r w:rsidRPr="00CA2E35">
              <w:rPr>
                <w:rFonts w:ascii="Times New Roman" w:hAnsi="Times New Roman"/>
                <w:lang w:val="ru-RU"/>
              </w:rPr>
              <w:t>ідоцтво</w:t>
            </w:r>
            <w:proofErr w:type="spellEnd"/>
            <w:r w:rsidRPr="00CA2E35">
              <w:rPr>
                <w:rFonts w:ascii="Times New Roman" w:hAnsi="Times New Roman"/>
                <w:lang w:val="ru-RU"/>
              </w:rPr>
              <w:t xml:space="preserve"> </w:t>
            </w:r>
            <w:proofErr w:type="spellStart"/>
            <w:r w:rsidRPr="00CA2E35">
              <w:rPr>
                <w:rFonts w:ascii="Times New Roman" w:hAnsi="Times New Roman"/>
                <w:lang w:val="ru-RU"/>
              </w:rPr>
              <w:t>платника</w:t>
            </w:r>
            <w:proofErr w:type="spellEnd"/>
            <w:r w:rsidRPr="00CA2E35">
              <w:rPr>
                <w:rFonts w:ascii="Times New Roman" w:hAnsi="Times New Roman"/>
                <w:lang w:val="ru-RU"/>
              </w:rPr>
              <w:t xml:space="preserve"> ПДВ: </w:t>
            </w:r>
            <w:r w:rsidR="00D24827">
              <w:rPr>
                <w:rFonts w:ascii="Times New Roman" w:hAnsi="Times New Roman"/>
                <w:lang w:val="ru-RU"/>
              </w:rPr>
              <w:t>________</w:t>
            </w:r>
          </w:p>
          <w:p w:rsidR="00F82CEA" w:rsidRPr="00F82CEA" w:rsidRDefault="00F82CEA" w:rsidP="00F82CEA">
            <w:pPr>
              <w:outlineLvl w:val="0"/>
              <w:rPr>
                <w:rFonts w:ascii="Times New Roman" w:hAnsi="Times New Roman"/>
              </w:rPr>
            </w:pPr>
          </w:p>
          <w:p w:rsidR="00467C56" w:rsidRPr="00F82CEA" w:rsidRDefault="00467C56" w:rsidP="00F82CEA">
            <w:pPr>
              <w:outlineLvl w:val="0"/>
              <w:rPr>
                <w:rFonts w:ascii="Times New Roman" w:hAnsi="Times New Roman"/>
              </w:rPr>
            </w:pPr>
            <w:r w:rsidRPr="00F82CEA">
              <w:rPr>
                <w:rFonts w:ascii="Times New Roman" w:hAnsi="Times New Roman"/>
              </w:rPr>
              <w:t>з однієї Сторони, та</w:t>
            </w:r>
          </w:p>
          <w:p w:rsidR="00F82CEA" w:rsidRPr="00AE6A94" w:rsidRDefault="00F82CEA" w:rsidP="00F82CEA">
            <w:pPr>
              <w:jc w:val="both"/>
              <w:rPr>
                <w:rFonts w:ascii="Times New Roman" w:hAnsi="Times New Roman"/>
                <w:lang w:val="ru-RU"/>
              </w:rPr>
            </w:pPr>
          </w:p>
        </w:tc>
        <w:tc>
          <w:tcPr>
            <w:tcW w:w="5245" w:type="dxa"/>
            <w:tcBorders>
              <w:left w:val="single" w:sz="4" w:space="0" w:color="auto"/>
              <w:right w:val="single" w:sz="4" w:space="0" w:color="auto"/>
            </w:tcBorders>
          </w:tcPr>
          <w:p w:rsidR="00467C56" w:rsidRPr="00CA2E35" w:rsidRDefault="00467C56" w:rsidP="00D07E50">
            <w:pPr>
              <w:spacing w:before="240"/>
              <w:jc w:val="both"/>
              <w:rPr>
                <w:rFonts w:ascii="Times New Roman" w:hAnsi="Times New Roman"/>
                <w:b/>
              </w:rPr>
            </w:pPr>
            <w:proofErr w:type="spellStart"/>
            <w:r w:rsidRPr="00CA2E35">
              <w:rPr>
                <w:rFonts w:ascii="Times New Roman" w:hAnsi="Times New Roman"/>
                <w:b/>
              </w:rPr>
              <w:t>This</w:t>
            </w:r>
            <w:proofErr w:type="spellEnd"/>
            <w:r w:rsidRPr="00CA2E35">
              <w:rPr>
                <w:rFonts w:ascii="Times New Roman" w:hAnsi="Times New Roman"/>
                <w:b/>
              </w:rPr>
              <w:t xml:space="preserve"> </w:t>
            </w:r>
            <w:proofErr w:type="spellStart"/>
            <w:r w:rsidRPr="00CA2E35">
              <w:rPr>
                <w:rFonts w:ascii="Times New Roman" w:hAnsi="Times New Roman"/>
                <w:b/>
              </w:rPr>
              <w:t>Individual</w:t>
            </w:r>
            <w:proofErr w:type="spellEnd"/>
            <w:r w:rsidRPr="00CA2E35">
              <w:rPr>
                <w:rFonts w:ascii="Times New Roman" w:hAnsi="Times New Roman"/>
                <w:b/>
              </w:rPr>
              <w:t xml:space="preserve"> </w:t>
            </w:r>
            <w:proofErr w:type="spellStart"/>
            <w:r w:rsidRPr="00CA2E35">
              <w:rPr>
                <w:rFonts w:ascii="Times New Roman" w:hAnsi="Times New Roman"/>
                <w:b/>
              </w:rPr>
              <w:t>Contract</w:t>
            </w:r>
            <w:proofErr w:type="spellEnd"/>
            <w:r w:rsidRPr="00CA2E35">
              <w:rPr>
                <w:rFonts w:ascii="Times New Roman" w:hAnsi="Times New Roman"/>
                <w:b/>
              </w:rPr>
              <w:t xml:space="preserve"> </w:t>
            </w:r>
            <w:proofErr w:type="spellStart"/>
            <w:r w:rsidRPr="00CA2E35">
              <w:rPr>
                <w:rFonts w:ascii="Times New Roman" w:hAnsi="Times New Roman"/>
                <w:b/>
              </w:rPr>
              <w:t>is</w:t>
            </w:r>
            <w:proofErr w:type="spellEnd"/>
            <w:r w:rsidRPr="00CA2E35">
              <w:rPr>
                <w:rFonts w:ascii="Times New Roman" w:hAnsi="Times New Roman"/>
                <w:b/>
              </w:rPr>
              <w:t xml:space="preserve"> </w:t>
            </w:r>
            <w:proofErr w:type="spellStart"/>
            <w:r w:rsidRPr="00CA2E35">
              <w:rPr>
                <w:rFonts w:ascii="Times New Roman" w:hAnsi="Times New Roman"/>
                <w:b/>
              </w:rPr>
              <w:t>signed</w:t>
            </w:r>
            <w:proofErr w:type="spellEnd"/>
            <w:r w:rsidRPr="00CA2E35">
              <w:rPr>
                <w:rFonts w:ascii="Times New Roman" w:hAnsi="Times New Roman"/>
                <w:b/>
              </w:rPr>
              <w:t xml:space="preserve"> </w:t>
            </w:r>
            <w:proofErr w:type="spellStart"/>
            <w:r w:rsidRPr="00CA2E35">
              <w:rPr>
                <w:rFonts w:ascii="Times New Roman" w:hAnsi="Times New Roman"/>
                <w:b/>
              </w:rPr>
              <w:t>between</w:t>
            </w:r>
            <w:proofErr w:type="spellEnd"/>
            <w:r w:rsidRPr="00CA2E35">
              <w:rPr>
                <w:rFonts w:ascii="Times New Roman" w:hAnsi="Times New Roman"/>
                <w:b/>
              </w:rPr>
              <w:t xml:space="preserve">: </w:t>
            </w:r>
          </w:p>
          <w:p w:rsidR="00467C56" w:rsidRPr="00CA2E35" w:rsidRDefault="00467C56" w:rsidP="00D07E50">
            <w:pPr>
              <w:autoSpaceDE w:val="0"/>
              <w:autoSpaceDN w:val="0"/>
              <w:adjustRightInd w:val="0"/>
              <w:spacing w:before="240"/>
              <w:jc w:val="both"/>
              <w:rPr>
                <w:rFonts w:ascii="Times New Roman" w:hAnsi="Times New Roman"/>
              </w:rPr>
            </w:pPr>
            <w:r w:rsidRPr="0008305D">
              <w:rPr>
                <w:rFonts w:ascii="Times New Roman" w:hAnsi="Times New Roman"/>
              </w:rPr>
              <w:t>(A</w:t>
            </w:r>
            <w:r w:rsidRPr="0008305D">
              <w:rPr>
                <w:rFonts w:ascii="Times New Roman" w:hAnsi="Times New Roman"/>
                <w:lang w:val="en-US"/>
              </w:rPr>
              <w:t xml:space="preserve">) </w:t>
            </w:r>
            <w:r w:rsidR="00D24827">
              <w:rPr>
                <w:rFonts w:ascii="Times New Roman" w:hAnsi="Times New Roman"/>
                <w:lang w:val="en-US"/>
              </w:rPr>
              <w:t>_________</w:t>
            </w:r>
            <w:r w:rsidRPr="005B0050">
              <w:rPr>
                <w:rFonts w:ascii="Times New Roman" w:hAnsi="Times New Roman"/>
                <w:lang w:val="en-US"/>
              </w:rPr>
              <w:t xml:space="preserve"> (hereinafter, the “Seller” or “</w:t>
            </w:r>
            <w:r w:rsidR="00D24827">
              <w:rPr>
                <w:rFonts w:ascii="Times New Roman" w:hAnsi="Times New Roman"/>
                <w:lang w:val="en-US"/>
              </w:rPr>
              <w:t>___</w:t>
            </w:r>
            <w:r w:rsidRPr="005B0050">
              <w:rPr>
                <w:rFonts w:ascii="Times New Roman" w:hAnsi="Times New Roman"/>
                <w:lang w:val="en-US"/>
              </w:rPr>
              <w:t>”), a legal entity under the laws of</w:t>
            </w:r>
            <w:r>
              <w:rPr>
                <w:rFonts w:ascii="Times New Roman" w:hAnsi="Times New Roman"/>
                <w:lang w:val="en-US"/>
              </w:rPr>
              <w:t xml:space="preserve"> </w:t>
            </w:r>
            <w:r w:rsidR="00D24827">
              <w:rPr>
                <w:rFonts w:ascii="Times New Roman" w:hAnsi="Times New Roman"/>
                <w:lang w:val="en-US"/>
              </w:rPr>
              <w:t>_________</w:t>
            </w:r>
            <w:r w:rsidRPr="005B0050">
              <w:rPr>
                <w:rFonts w:ascii="Times New Roman" w:hAnsi="Times New Roman"/>
                <w:lang w:val="en-US"/>
              </w:rPr>
              <w:t xml:space="preserve"> , represented by the authorized representative </w:t>
            </w:r>
            <w:r w:rsidR="00D24827">
              <w:rPr>
                <w:rFonts w:ascii="Times New Roman" w:hAnsi="Times New Roman"/>
              </w:rPr>
              <w:t>______</w:t>
            </w:r>
            <w:r w:rsidR="004E54EB" w:rsidRPr="004E54EB">
              <w:rPr>
                <w:rFonts w:ascii="Times New Roman" w:hAnsi="Times New Roman"/>
                <w:lang w:val="en-US"/>
              </w:rPr>
              <w:t>,</w:t>
            </w:r>
            <w:r w:rsidRPr="005B0050">
              <w:rPr>
                <w:rFonts w:ascii="Times New Roman" w:hAnsi="Times New Roman"/>
                <w:lang w:val="en-US"/>
              </w:rPr>
              <w:t xml:space="preserve"> who acts on behalf of </w:t>
            </w:r>
            <w:r w:rsidR="00D24827">
              <w:rPr>
                <w:rFonts w:ascii="Times New Roman" w:hAnsi="Times New Roman"/>
              </w:rPr>
              <w:t>______</w:t>
            </w:r>
            <w:r w:rsidRPr="005B0050">
              <w:rPr>
                <w:rFonts w:ascii="Times New Roman" w:hAnsi="Times New Roman"/>
                <w:lang w:val="en-US"/>
              </w:rPr>
              <w:t xml:space="preserve"> with its registered office at </w:t>
            </w:r>
            <w:r w:rsidR="00D24827">
              <w:rPr>
                <w:rFonts w:ascii="Times New Roman" w:hAnsi="Times New Roman"/>
              </w:rPr>
              <w:t>__________</w:t>
            </w:r>
            <w:r w:rsidRPr="005B0050">
              <w:rPr>
                <w:rFonts w:ascii="Times New Roman" w:hAnsi="Times New Roman"/>
                <w:lang w:val="en-US"/>
              </w:rPr>
              <w:t>.</w:t>
            </w:r>
            <w:r w:rsidRPr="00CA2E35">
              <w:rPr>
                <w:rFonts w:ascii="Times New Roman" w:hAnsi="Times New Roman"/>
              </w:rPr>
              <w:t xml:space="preserve"> </w:t>
            </w:r>
          </w:p>
          <w:p w:rsidR="00467C56" w:rsidRDefault="00467C56" w:rsidP="00D07E50">
            <w:pPr>
              <w:spacing w:before="240"/>
              <w:jc w:val="both"/>
              <w:rPr>
                <w:rFonts w:ascii="Times New Roman" w:hAnsi="Times New Roman"/>
                <w:lang w:val="en-GB"/>
              </w:rPr>
            </w:pPr>
          </w:p>
          <w:p w:rsidR="00F82CEA" w:rsidRPr="00F82CEA" w:rsidRDefault="00F82CEA" w:rsidP="00F82CEA">
            <w:pPr>
              <w:jc w:val="both"/>
              <w:rPr>
                <w:rFonts w:ascii="Times New Roman" w:hAnsi="Times New Roman"/>
                <w:lang w:val="en-GB"/>
              </w:rPr>
            </w:pPr>
          </w:p>
          <w:p w:rsidR="00467C56" w:rsidRPr="00377341" w:rsidRDefault="00467C56" w:rsidP="00F82CEA">
            <w:pPr>
              <w:jc w:val="both"/>
              <w:rPr>
                <w:rFonts w:ascii="Times New Roman" w:hAnsi="Times New Roman"/>
                <w:lang w:val="en-GB"/>
              </w:rPr>
            </w:pPr>
            <w:proofErr w:type="spellStart"/>
            <w:r w:rsidRPr="00CA2E35">
              <w:rPr>
                <w:rFonts w:ascii="Times New Roman" w:hAnsi="Times New Roman"/>
              </w:rPr>
              <w:t>Company</w:t>
            </w:r>
            <w:proofErr w:type="spellEnd"/>
            <w:r w:rsidRPr="00CA2E35">
              <w:rPr>
                <w:rFonts w:ascii="Times New Roman" w:hAnsi="Times New Roman"/>
              </w:rPr>
              <w:t xml:space="preserve"> ID </w:t>
            </w:r>
            <w:proofErr w:type="spellStart"/>
            <w:r w:rsidRPr="00CA2E35">
              <w:rPr>
                <w:rFonts w:ascii="Times New Roman" w:hAnsi="Times New Roman"/>
              </w:rPr>
              <w:t>No</w:t>
            </w:r>
            <w:proofErr w:type="spellEnd"/>
            <w:r w:rsidRPr="00CA2E35">
              <w:rPr>
                <w:rFonts w:ascii="Times New Roman" w:hAnsi="Times New Roman"/>
              </w:rPr>
              <w:t>.:</w:t>
            </w:r>
            <w:r>
              <w:rPr>
                <w:rFonts w:ascii="Times New Roman" w:hAnsi="Times New Roman"/>
                <w:lang w:val="en-GB"/>
              </w:rPr>
              <w:t xml:space="preserve"> </w:t>
            </w:r>
            <w:r w:rsidR="00D24827">
              <w:rPr>
                <w:rFonts w:ascii="Times New Roman" w:hAnsi="Times New Roman"/>
              </w:rPr>
              <w:t>______</w:t>
            </w:r>
          </w:p>
          <w:p w:rsidR="00467C56" w:rsidRPr="00D24827" w:rsidRDefault="00467C56" w:rsidP="00D07E50">
            <w:pPr>
              <w:spacing w:before="240"/>
              <w:jc w:val="both"/>
              <w:rPr>
                <w:rFonts w:ascii="Times New Roman" w:hAnsi="Times New Roman"/>
              </w:rPr>
            </w:pPr>
            <w:r w:rsidRPr="00CA2E35">
              <w:rPr>
                <w:rFonts w:ascii="Times New Roman" w:hAnsi="Times New Roman"/>
              </w:rPr>
              <w:t xml:space="preserve">VAT </w:t>
            </w:r>
            <w:proofErr w:type="spellStart"/>
            <w:r w:rsidRPr="00CA2E35">
              <w:rPr>
                <w:rFonts w:ascii="Times New Roman" w:hAnsi="Times New Roman"/>
              </w:rPr>
              <w:t>payer</w:t>
            </w:r>
            <w:proofErr w:type="spellEnd"/>
            <w:r w:rsidRPr="00CA2E35">
              <w:rPr>
                <w:rFonts w:ascii="Times New Roman" w:hAnsi="Times New Roman"/>
              </w:rPr>
              <w:t xml:space="preserve"> </w:t>
            </w:r>
            <w:proofErr w:type="spellStart"/>
            <w:r w:rsidRPr="00CA2E35">
              <w:rPr>
                <w:rFonts w:ascii="Times New Roman" w:hAnsi="Times New Roman"/>
              </w:rPr>
              <w:t>certificate</w:t>
            </w:r>
            <w:proofErr w:type="spellEnd"/>
            <w:r w:rsidRPr="00CA2E35">
              <w:rPr>
                <w:rFonts w:ascii="Times New Roman" w:hAnsi="Times New Roman"/>
              </w:rPr>
              <w:t xml:space="preserve"> </w:t>
            </w:r>
            <w:r w:rsidRPr="00CA2E35">
              <w:rPr>
                <w:rFonts w:ascii="Times New Roman" w:hAnsi="Times New Roman"/>
                <w:lang w:val="en-US"/>
              </w:rPr>
              <w:t>No</w:t>
            </w:r>
            <w:r w:rsidRPr="00CA2E35">
              <w:rPr>
                <w:rFonts w:ascii="Times New Roman" w:hAnsi="Times New Roman"/>
              </w:rPr>
              <w:t>.:</w:t>
            </w:r>
            <w:r>
              <w:rPr>
                <w:rFonts w:ascii="Times New Roman" w:hAnsi="Times New Roman"/>
                <w:lang w:val="en-GB"/>
              </w:rPr>
              <w:t xml:space="preserve"> </w:t>
            </w:r>
            <w:r w:rsidR="00D24827">
              <w:rPr>
                <w:rFonts w:ascii="Times New Roman" w:hAnsi="Times New Roman"/>
              </w:rPr>
              <w:t>______</w:t>
            </w:r>
          </w:p>
          <w:p w:rsidR="00F82CEA" w:rsidRPr="00377341" w:rsidRDefault="00F82CEA" w:rsidP="00F82CEA">
            <w:pPr>
              <w:spacing w:after="120"/>
              <w:jc w:val="both"/>
              <w:rPr>
                <w:rFonts w:ascii="Times New Roman" w:hAnsi="Times New Roman"/>
                <w:lang w:val="en-GB"/>
              </w:rPr>
            </w:pPr>
          </w:p>
          <w:p w:rsidR="00467C56" w:rsidRDefault="00467C56" w:rsidP="00BE4245">
            <w:pPr>
              <w:outlineLvl w:val="0"/>
              <w:rPr>
                <w:rFonts w:ascii="Times New Roman" w:hAnsi="Times New Roman"/>
                <w:lang w:val="en-GB"/>
              </w:rPr>
            </w:pPr>
            <w:proofErr w:type="spellStart"/>
            <w:r w:rsidRPr="00CA2E35">
              <w:rPr>
                <w:rFonts w:ascii="Times New Roman" w:hAnsi="Times New Roman"/>
              </w:rPr>
              <w:t>on</w:t>
            </w:r>
            <w:proofErr w:type="spellEnd"/>
            <w:r w:rsidRPr="00CA2E35">
              <w:rPr>
                <w:rFonts w:ascii="Times New Roman" w:hAnsi="Times New Roman"/>
              </w:rPr>
              <w:t xml:space="preserve"> </w:t>
            </w:r>
            <w:proofErr w:type="spellStart"/>
            <w:r w:rsidRPr="00CA2E35">
              <w:rPr>
                <w:rFonts w:ascii="Times New Roman" w:hAnsi="Times New Roman"/>
              </w:rPr>
              <w:t>the</w:t>
            </w:r>
            <w:proofErr w:type="spellEnd"/>
            <w:r w:rsidRPr="00CA2E35">
              <w:rPr>
                <w:rFonts w:ascii="Times New Roman" w:hAnsi="Times New Roman"/>
              </w:rPr>
              <w:t xml:space="preserve"> </w:t>
            </w:r>
            <w:proofErr w:type="spellStart"/>
            <w:r w:rsidRPr="00CA2E35">
              <w:rPr>
                <w:rFonts w:ascii="Times New Roman" w:hAnsi="Times New Roman"/>
              </w:rPr>
              <w:t>one</w:t>
            </w:r>
            <w:proofErr w:type="spellEnd"/>
            <w:r w:rsidRPr="00CA2E35">
              <w:rPr>
                <w:rFonts w:ascii="Times New Roman" w:hAnsi="Times New Roman"/>
              </w:rPr>
              <w:t xml:space="preserve"> </w:t>
            </w:r>
            <w:proofErr w:type="spellStart"/>
            <w:r w:rsidRPr="00CA2E35">
              <w:rPr>
                <w:rFonts w:ascii="Times New Roman" w:hAnsi="Times New Roman"/>
              </w:rPr>
              <w:t>hand</w:t>
            </w:r>
            <w:proofErr w:type="spellEnd"/>
            <w:r w:rsidRPr="00CA2E35">
              <w:rPr>
                <w:rFonts w:ascii="Times New Roman" w:hAnsi="Times New Roman"/>
              </w:rPr>
              <w:t xml:space="preserve">, </w:t>
            </w:r>
            <w:proofErr w:type="spellStart"/>
            <w:r w:rsidRPr="00CA2E35">
              <w:rPr>
                <w:rFonts w:ascii="Times New Roman" w:hAnsi="Times New Roman"/>
              </w:rPr>
              <w:t>and</w:t>
            </w:r>
            <w:proofErr w:type="spellEnd"/>
          </w:p>
          <w:p w:rsidR="00467C56" w:rsidRDefault="00467C56" w:rsidP="00BE4245">
            <w:pPr>
              <w:outlineLvl w:val="0"/>
              <w:rPr>
                <w:rFonts w:ascii="Times New Roman" w:hAnsi="Times New Roman"/>
                <w:lang w:val="en-GB"/>
              </w:rPr>
            </w:pPr>
          </w:p>
          <w:p w:rsidR="00467C56" w:rsidRPr="00467C56" w:rsidRDefault="00467C56" w:rsidP="00BE4245">
            <w:pPr>
              <w:outlineLvl w:val="0"/>
              <w:rPr>
                <w:rFonts w:ascii="Times New Roman" w:hAnsi="Times New Roman"/>
                <w:lang w:val="en-GB"/>
              </w:rPr>
            </w:pPr>
          </w:p>
        </w:tc>
      </w:tr>
      <w:tr w:rsidR="00467C56" w:rsidRPr="002768EF" w:rsidTr="00BE4245">
        <w:trPr>
          <w:cantSplit/>
          <w:trHeight w:val="3266"/>
        </w:trPr>
        <w:tc>
          <w:tcPr>
            <w:tcW w:w="5245" w:type="dxa"/>
            <w:tcBorders>
              <w:left w:val="single" w:sz="4" w:space="0" w:color="auto"/>
              <w:right w:val="single" w:sz="4" w:space="0" w:color="auto"/>
            </w:tcBorders>
          </w:tcPr>
          <w:p w:rsidR="00070F65" w:rsidRPr="00D1544F" w:rsidRDefault="00467C56" w:rsidP="00070F65">
            <w:pPr>
              <w:ind w:right="-1"/>
              <w:jc w:val="both"/>
            </w:pPr>
            <w:r w:rsidRPr="008D1173">
              <w:rPr>
                <w:rFonts w:ascii="Times New Roman" w:hAnsi="Times New Roman"/>
              </w:rPr>
              <w:t xml:space="preserve">(B) </w:t>
            </w:r>
            <w:r w:rsidR="00070F65" w:rsidRPr="00070F65">
              <w:rPr>
                <w:rFonts w:ascii="Times New Roman" w:hAnsi="Times New Roman"/>
                <w:b/>
              </w:rPr>
              <w:t>Товариство з обмеженою відповідальністю «Група «УМВБ»</w:t>
            </w:r>
            <w:r w:rsidR="00070F65" w:rsidRPr="00070F65">
              <w:rPr>
                <w:rFonts w:ascii="Times New Roman" w:hAnsi="Times New Roman"/>
              </w:rPr>
              <w:t xml:space="preserve"> </w:t>
            </w:r>
            <w:r w:rsidRPr="00070F65">
              <w:rPr>
                <w:rFonts w:ascii="Times New Roman" w:hAnsi="Times New Roman"/>
                <w:b/>
              </w:rPr>
              <w:t>(</w:t>
            </w:r>
            <w:r w:rsidR="00070F65" w:rsidRPr="00070F65">
              <w:rPr>
                <w:rFonts w:ascii="Times New Roman" w:hAnsi="Times New Roman"/>
                <w:b/>
              </w:rPr>
              <w:t xml:space="preserve">далі - </w:t>
            </w:r>
            <w:r w:rsidRPr="00070F65">
              <w:rPr>
                <w:rFonts w:ascii="Times New Roman" w:hAnsi="Times New Roman"/>
                <w:b/>
              </w:rPr>
              <w:t>“</w:t>
            </w:r>
            <w:r w:rsidR="00070F65" w:rsidRPr="00070F65">
              <w:rPr>
                <w:rFonts w:ascii="Times New Roman" w:hAnsi="Times New Roman"/>
                <w:b/>
                <w:lang w:val="en-US"/>
              </w:rPr>
              <w:t>UICE</w:t>
            </w:r>
            <w:r w:rsidRPr="00070F65">
              <w:rPr>
                <w:rFonts w:ascii="Times New Roman" w:hAnsi="Times New Roman"/>
                <w:b/>
              </w:rPr>
              <w:t>”</w:t>
            </w:r>
            <w:r w:rsidR="00070F65" w:rsidRPr="00070F65">
              <w:rPr>
                <w:rFonts w:ascii="Times New Roman" w:hAnsi="Times New Roman"/>
                <w:b/>
              </w:rPr>
              <w:t xml:space="preserve"> або «Покупець»</w:t>
            </w:r>
            <w:r w:rsidRPr="00070F65">
              <w:rPr>
                <w:rFonts w:ascii="Times New Roman" w:hAnsi="Times New Roman"/>
                <w:b/>
              </w:rPr>
              <w:t>)</w:t>
            </w:r>
            <w:r w:rsidR="00BD7958" w:rsidRPr="00070F65">
              <w:rPr>
                <w:rFonts w:ascii="Times New Roman" w:hAnsi="Times New Roman"/>
              </w:rPr>
              <w:t>]</w:t>
            </w:r>
            <w:r w:rsidRPr="00070F65">
              <w:rPr>
                <w:rFonts w:ascii="Times New Roman" w:hAnsi="Times New Roman"/>
                <w:b/>
              </w:rPr>
              <w:t xml:space="preserve"> </w:t>
            </w:r>
            <w:r w:rsidR="00070F65" w:rsidRPr="00070F65">
              <w:rPr>
                <w:rFonts w:ascii="Times New Roman" w:hAnsi="Times New Roman"/>
              </w:rPr>
              <w:t>зареєстроване за законодавством України, місцезнаходження</w:t>
            </w:r>
            <w:r w:rsidR="00070F65" w:rsidRPr="00070F65">
              <w:rPr>
                <w:rFonts w:ascii="Times New Roman" w:hAnsi="Times New Roman"/>
                <w:b/>
              </w:rPr>
              <w:t xml:space="preserve"> </w:t>
            </w:r>
            <w:r w:rsidR="00070F65" w:rsidRPr="00070F65">
              <w:rPr>
                <w:rFonts w:ascii="Times New Roman" w:hAnsi="Times New Roman"/>
                <w:bCs/>
                <w:lang w:val="en-US"/>
              </w:rPr>
              <w:t>at</w:t>
            </w:r>
            <w:r w:rsidR="00070F65" w:rsidRPr="00070F65">
              <w:rPr>
                <w:rFonts w:ascii="Times New Roman" w:hAnsi="Times New Roman"/>
                <w:bCs/>
              </w:rPr>
              <w:t xml:space="preserve"> Україна, 04070, м. Київ, вул. Межигірська, буд. </w:t>
            </w:r>
            <w:r w:rsidR="00070F65" w:rsidRPr="00070F65">
              <w:rPr>
                <w:rFonts w:ascii="Times New Roman" w:hAnsi="Times New Roman"/>
              </w:rPr>
              <w:t xml:space="preserve">1, в особі </w:t>
            </w:r>
            <w:proofErr w:type="spellStart"/>
            <w:r w:rsidR="00070F65" w:rsidRPr="00070F65">
              <w:rPr>
                <w:rFonts w:ascii="Times New Roman" w:hAnsi="Times New Roman"/>
              </w:rPr>
              <w:t>Бобишева</w:t>
            </w:r>
            <w:proofErr w:type="spellEnd"/>
            <w:r w:rsidR="00070F65" w:rsidRPr="00070F65">
              <w:rPr>
                <w:rFonts w:ascii="Times New Roman" w:hAnsi="Times New Roman"/>
              </w:rPr>
              <w:t xml:space="preserve"> Андрія Олександровича, що діє на підставі довіреності від 31.08.2015 № 32.</w:t>
            </w:r>
            <w:r w:rsidR="00070F65">
              <w:t xml:space="preserve"> </w:t>
            </w:r>
          </w:p>
          <w:p w:rsidR="00467C56" w:rsidRPr="00AE6A94" w:rsidRDefault="00467C56" w:rsidP="00D07E50">
            <w:pPr>
              <w:autoSpaceDE w:val="0"/>
              <w:autoSpaceDN w:val="0"/>
              <w:adjustRightInd w:val="0"/>
              <w:jc w:val="both"/>
              <w:rPr>
                <w:rFonts w:ascii="Times New Roman" w:hAnsi="Times New Roman"/>
                <w:b/>
                <w:i/>
                <w:lang w:val="ru-RU"/>
              </w:rPr>
            </w:pPr>
          </w:p>
          <w:p w:rsidR="00467C56" w:rsidRPr="008D1173" w:rsidRDefault="00467C56" w:rsidP="00D07E50">
            <w:pPr>
              <w:keepNext/>
              <w:jc w:val="both"/>
              <w:rPr>
                <w:rStyle w:val="1"/>
                <w:rFonts w:eastAsiaTheme="minorHAnsi"/>
                <w:b/>
              </w:rPr>
            </w:pPr>
          </w:p>
          <w:p w:rsidR="00467C56" w:rsidRPr="00EE7845" w:rsidRDefault="00467C56" w:rsidP="00D07E50">
            <w:pPr>
              <w:keepNext/>
              <w:jc w:val="both"/>
              <w:rPr>
                <w:rStyle w:val="1"/>
                <w:rFonts w:eastAsiaTheme="minorHAnsi"/>
              </w:rPr>
            </w:pPr>
            <w:r w:rsidRPr="008D1173">
              <w:rPr>
                <w:rStyle w:val="1"/>
                <w:rFonts w:eastAsiaTheme="minorHAnsi"/>
                <w:lang w:val="en-US"/>
              </w:rPr>
              <w:t xml:space="preserve">Registration number </w:t>
            </w:r>
            <w:r w:rsidR="00EE7845">
              <w:rPr>
                <w:rFonts w:ascii="Times New Roman" w:hAnsi="Times New Roman"/>
                <w:lang w:eastAsia="uk-UA"/>
              </w:rPr>
              <w:t>36471995</w:t>
            </w:r>
          </w:p>
          <w:p w:rsidR="00467C56" w:rsidRPr="008D1173" w:rsidRDefault="00467C56" w:rsidP="00D07E50">
            <w:pPr>
              <w:autoSpaceDE w:val="0"/>
              <w:autoSpaceDN w:val="0"/>
              <w:adjustRightInd w:val="0"/>
              <w:spacing w:before="240"/>
              <w:jc w:val="both"/>
              <w:rPr>
                <w:rFonts w:ascii="Times New Roman" w:hAnsi="Times New Roman"/>
              </w:rPr>
            </w:pPr>
            <w:r w:rsidRPr="008D1173">
              <w:rPr>
                <w:rStyle w:val="1"/>
                <w:rFonts w:eastAsiaTheme="minorHAnsi"/>
                <w:lang w:val="en-US"/>
              </w:rPr>
              <w:t xml:space="preserve">VAT payer certificate No. </w:t>
            </w:r>
            <w:r w:rsidR="00EE7845">
              <w:rPr>
                <w:rFonts w:ascii="Times New Roman" w:hAnsi="Times New Roman"/>
                <w:lang w:eastAsia="uk-UA"/>
              </w:rPr>
              <w:t>364719926569</w:t>
            </w:r>
            <w:r w:rsidRPr="008D1173">
              <w:rPr>
                <w:rFonts w:ascii="Times New Roman" w:hAnsi="Times New Roman"/>
              </w:rPr>
              <w:t xml:space="preserve">,  </w:t>
            </w:r>
          </w:p>
          <w:p w:rsidR="00467C56" w:rsidRPr="008D1173" w:rsidRDefault="00467C56" w:rsidP="00D07E50">
            <w:pPr>
              <w:autoSpaceDE w:val="0"/>
              <w:autoSpaceDN w:val="0"/>
              <w:adjustRightInd w:val="0"/>
              <w:jc w:val="both"/>
              <w:rPr>
                <w:rFonts w:ascii="Times New Roman" w:hAnsi="Times New Roman"/>
              </w:rPr>
            </w:pPr>
          </w:p>
        </w:tc>
        <w:tc>
          <w:tcPr>
            <w:tcW w:w="5245" w:type="dxa"/>
            <w:tcBorders>
              <w:left w:val="single" w:sz="4" w:space="0" w:color="auto"/>
              <w:right w:val="single" w:sz="4" w:space="0" w:color="auto"/>
            </w:tcBorders>
          </w:tcPr>
          <w:p w:rsidR="00070F65" w:rsidRPr="00070F65" w:rsidRDefault="00467C56" w:rsidP="00070F65">
            <w:pPr>
              <w:keepNext/>
              <w:jc w:val="both"/>
              <w:rPr>
                <w:rFonts w:ascii="Times New Roman" w:hAnsi="Times New Roman"/>
                <w:lang w:val="en-US"/>
              </w:rPr>
            </w:pPr>
            <w:r w:rsidRPr="008D1173">
              <w:rPr>
                <w:rFonts w:ascii="Times New Roman" w:hAnsi="Times New Roman"/>
              </w:rPr>
              <w:t xml:space="preserve">(B) </w:t>
            </w:r>
            <w:r w:rsidR="00070F65" w:rsidRPr="00070F65">
              <w:rPr>
                <w:rFonts w:ascii="Times New Roman" w:hAnsi="Times New Roman"/>
                <w:b/>
                <w:lang w:val="en-GB"/>
              </w:rPr>
              <w:t>“UICE”</w:t>
            </w:r>
            <w:r w:rsidR="00070F65">
              <w:rPr>
                <w:rFonts w:ascii="Times New Roman" w:hAnsi="Times New Roman"/>
                <w:b/>
              </w:rPr>
              <w:t xml:space="preserve">  </w:t>
            </w:r>
            <w:r w:rsidR="00070F65" w:rsidRPr="00070F65">
              <w:rPr>
                <w:rFonts w:ascii="Times New Roman" w:hAnsi="Times New Roman"/>
                <w:b/>
                <w:lang w:val="en-GB"/>
              </w:rPr>
              <w:t>Group</w:t>
            </w:r>
            <w:r w:rsidR="00070F65">
              <w:rPr>
                <w:rFonts w:ascii="Times New Roman" w:hAnsi="Times New Roman"/>
                <w:b/>
                <w:lang w:val="en-GB"/>
              </w:rPr>
              <w:t>”</w:t>
            </w:r>
            <w:r w:rsidR="00070F65" w:rsidRPr="00070F65">
              <w:rPr>
                <w:rFonts w:ascii="Times New Roman" w:hAnsi="Times New Roman"/>
                <w:b/>
                <w:lang w:val="en-GB"/>
              </w:rPr>
              <w:t xml:space="preserve"> Limited liability company </w:t>
            </w:r>
            <w:r w:rsidR="00070F65" w:rsidRPr="00070F65">
              <w:rPr>
                <w:rFonts w:ascii="Times New Roman" w:hAnsi="Times New Roman"/>
                <w:b/>
                <w:lang w:val="en-US"/>
              </w:rPr>
              <w:t>(hereinafter</w:t>
            </w:r>
            <w:r w:rsidR="00070F65" w:rsidRPr="00070F65">
              <w:rPr>
                <w:rFonts w:ascii="Times New Roman" w:hAnsi="Times New Roman"/>
                <w:b/>
              </w:rPr>
              <w:t xml:space="preserve"> </w:t>
            </w:r>
            <w:r w:rsidR="00070F65" w:rsidRPr="00070F65">
              <w:rPr>
                <w:rFonts w:ascii="Times New Roman" w:hAnsi="Times New Roman"/>
                <w:b/>
                <w:lang w:val="en-US"/>
              </w:rPr>
              <w:t>“UICE” or the “Buyer”)</w:t>
            </w:r>
            <w:r w:rsidR="00070F65" w:rsidRPr="00070F65">
              <w:rPr>
                <w:rFonts w:ascii="Times New Roman" w:hAnsi="Times New Roman"/>
                <w:b/>
              </w:rPr>
              <w:t xml:space="preserve"> </w:t>
            </w:r>
            <w:r w:rsidR="00070F65" w:rsidRPr="00070F65">
              <w:rPr>
                <w:rFonts w:ascii="Times New Roman" w:hAnsi="Times New Roman"/>
                <w:bCs/>
                <w:lang w:val="en-US"/>
              </w:rPr>
              <w:t xml:space="preserve">registered under Ukrainian law having a registered office at </w:t>
            </w:r>
            <w:r w:rsidR="00070F65" w:rsidRPr="00070F65">
              <w:rPr>
                <w:rFonts w:ascii="Times New Roman" w:hAnsi="Times New Roman"/>
                <w:lang w:val="en-GB"/>
              </w:rPr>
              <w:t xml:space="preserve">1 </w:t>
            </w:r>
            <w:proofErr w:type="spellStart"/>
            <w:r w:rsidR="00070F65" w:rsidRPr="00070F65">
              <w:rPr>
                <w:rFonts w:ascii="Times New Roman" w:hAnsi="Times New Roman"/>
                <w:lang w:val="en-GB"/>
              </w:rPr>
              <w:t>Mezhyhirska</w:t>
            </w:r>
            <w:proofErr w:type="spellEnd"/>
            <w:r w:rsidR="00070F65" w:rsidRPr="00070F65">
              <w:rPr>
                <w:rFonts w:ascii="Times New Roman" w:hAnsi="Times New Roman"/>
                <w:lang w:val="en-GB"/>
              </w:rPr>
              <w:t xml:space="preserve"> Street</w:t>
            </w:r>
            <w:r w:rsidR="00070F65" w:rsidRPr="00070F65">
              <w:rPr>
                <w:rFonts w:ascii="Times New Roman" w:hAnsi="Times New Roman"/>
                <w:bCs/>
                <w:lang w:val="en-US"/>
              </w:rPr>
              <w:t xml:space="preserve">, Kyiv </w:t>
            </w:r>
            <w:r w:rsidR="00070F65" w:rsidRPr="00070F65">
              <w:rPr>
                <w:rFonts w:ascii="Times New Roman" w:hAnsi="Times New Roman"/>
                <w:lang w:val="en-GB"/>
              </w:rPr>
              <w:t>04070</w:t>
            </w:r>
            <w:r w:rsidR="00070F65" w:rsidRPr="00070F65">
              <w:rPr>
                <w:rFonts w:ascii="Times New Roman" w:hAnsi="Times New Roman"/>
                <w:bCs/>
                <w:lang w:val="en-US"/>
              </w:rPr>
              <w:t>, Ukraine</w:t>
            </w:r>
            <w:r w:rsidR="00070F65" w:rsidRPr="00070F65">
              <w:rPr>
                <w:rFonts w:ascii="Times New Roman" w:hAnsi="Times New Roman"/>
                <w:lang w:val="en-US"/>
              </w:rPr>
              <w:t>, represented by</w:t>
            </w:r>
            <w:r w:rsidR="00070F65" w:rsidRPr="00070F65">
              <w:rPr>
                <w:rFonts w:ascii="Times New Roman" w:hAnsi="Times New Roman"/>
              </w:rPr>
              <w:t xml:space="preserve"> </w:t>
            </w:r>
            <w:r w:rsidR="00070F65" w:rsidRPr="00070F65">
              <w:rPr>
                <w:rFonts w:ascii="Times New Roman" w:hAnsi="Times New Roman"/>
                <w:lang w:val="en-US"/>
              </w:rPr>
              <w:t xml:space="preserve">Andrey </w:t>
            </w:r>
            <w:proofErr w:type="spellStart"/>
            <w:r w:rsidR="00070F65" w:rsidRPr="00070F65">
              <w:rPr>
                <w:rFonts w:ascii="Times New Roman" w:hAnsi="Times New Roman"/>
                <w:lang w:val="en-US"/>
              </w:rPr>
              <w:t>Bobyshev</w:t>
            </w:r>
            <w:proofErr w:type="spellEnd"/>
            <w:r w:rsidR="00070F65" w:rsidRPr="00070F65">
              <w:rPr>
                <w:rFonts w:ascii="Times New Roman" w:hAnsi="Times New Roman"/>
              </w:rPr>
              <w:t xml:space="preserve"> </w:t>
            </w:r>
            <w:proofErr w:type="spellStart"/>
            <w:r w:rsidR="00070F65" w:rsidRPr="00070F65">
              <w:rPr>
                <w:rFonts w:ascii="Times New Roman" w:hAnsi="Times New Roman"/>
              </w:rPr>
              <w:t>who</w:t>
            </w:r>
            <w:proofErr w:type="spellEnd"/>
            <w:r w:rsidR="00070F65" w:rsidRPr="00070F65">
              <w:rPr>
                <w:rFonts w:ascii="Times New Roman" w:hAnsi="Times New Roman"/>
              </w:rPr>
              <w:t xml:space="preserve"> </w:t>
            </w:r>
            <w:proofErr w:type="spellStart"/>
            <w:r w:rsidR="00070F65" w:rsidRPr="00070F65">
              <w:rPr>
                <w:rFonts w:ascii="Times New Roman" w:hAnsi="Times New Roman"/>
              </w:rPr>
              <w:t>acts</w:t>
            </w:r>
            <w:proofErr w:type="spellEnd"/>
            <w:r w:rsidR="00070F65" w:rsidRPr="00070F65">
              <w:rPr>
                <w:rFonts w:ascii="Times New Roman" w:hAnsi="Times New Roman"/>
              </w:rPr>
              <w:t xml:space="preserve"> </w:t>
            </w:r>
            <w:proofErr w:type="spellStart"/>
            <w:r w:rsidR="00070F65" w:rsidRPr="00070F65">
              <w:rPr>
                <w:rFonts w:ascii="Times New Roman" w:hAnsi="Times New Roman"/>
              </w:rPr>
              <w:t>on</w:t>
            </w:r>
            <w:proofErr w:type="spellEnd"/>
            <w:r w:rsidR="00070F65" w:rsidRPr="00070F65">
              <w:rPr>
                <w:rFonts w:ascii="Times New Roman" w:hAnsi="Times New Roman"/>
              </w:rPr>
              <w:t xml:space="preserve"> </w:t>
            </w:r>
            <w:proofErr w:type="spellStart"/>
            <w:r w:rsidR="00070F65" w:rsidRPr="00070F65">
              <w:rPr>
                <w:rFonts w:ascii="Times New Roman" w:hAnsi="Times New Roman"/>
              </w:rPr>
              <w:t>the</w:t>
            </w:r>
            <w:proofErr w:type="spellEnd"/>
            <w:r w:rsidR="00070F65" w:rsidRPr="00070F65">
              <w:rPr>
                <w:rFonts w:ascii="Times New Roman" w:hAnsi="Times New Roman"/>
              </w:rPr>
              <w:t xml:space="preserve"> </w:t>
            </w:r>
            <w:proofErr w:type="spellStart"/>
            <w:r w:rsidR="00070F65" w:rsidRPr="00070F65">
              <w:rPr>
                <w:rFonts w:ascii="Times New Roman" w:hAnsi="Times New Roman"/>
              </w:rPr>
              <w:t>basis</w:t>
            </w:r>
            <w:proofErr w:type="spellEnd"/>
            <w:r w:rsidR="00070F65" w:rsidRPr="00070F65">
              <w:rPr>
                <w:rFonts w:ascii="Times New Roman" w:hAnsi="Times New Roman"/>
              </w:rPr>
              <w:t xml:space="preserve"> </w:t>
            </w:r>
            <w:proofErr w:type="spellStart"/>
            <w:r w:rsidR="00070F65" w:rsidRPr="00070F65">
              <w:rPr>
                <w:rFonts w:ascii="Times New Roman" w:hAnsi="Times New Roman"/>
              </w:rPr>
              <w:t>of</w:t>
            </w:r>
            <w:proofErr w:type="spellEnd"/>
            <w:r w:rsidR="00070F65" w:rsidRPr="00070F65">
              <w:rPr>
                <w:rFonts w:ascii="Times New Roman" w:hAnsi="Times New Roman"/>
              </w:rPr>
              <w:t xml:space="preserve"> </w:t>
            </w:r>
            <w:proofErr w:type="spellStart"/>
            <w:r w:rsidR="00070F65" w:rsidRPr="00070F65">
              <w:rPr>
                <w:rFonts w:ascii="Times New Roman" w:hAnsi="Times New Roman"/>
              </w:rPr>
              <w:t>Power</w:t>
            </w:r>
            <w:proofErr w:type="spellEnd"/>
            <w:r w:rsidR="00070F65" w:rsidRPr="00070F65">
              <w:rPr>
                <w:rFonts w:ascii="Times New Roman" w:hAnsi="Times New Roman"/>
              </w:rPr>
              <w:t xml:space="preserve"> </w:t>
            </w:r>
            <w:proofErr w:type="spellStart"/>
            <w:r w:rsidR="00070F65" w:rsidRPr="00070F65">
              <w:rPr>
                <w:rFonts w:ascii="Times New Roman" w:hAnsi="Times New Roman"/>
              </w:rPr>
              <w:t>of</w:t>
            </w:r>
            <w:proofErr w:type="spellEnd"/>
            <w:r w:rsidR="00070F65" w:rsidRPr="00070F65">
              <w:rPr>
                <w:rFonts w:ascii="Times New Roman" w:hAnsi="Times New Roman"/>
              </w:rPr>
              <w:t xml:space="preserve"> </w:t>
            </w:r>
            <w:proofErr w:type="spellStart"/>
            <w:r w:rsidR="00070F65" w:rsidRPr="00070F65">
              <w:rPr>
                <w:rFonts w:ascii="Times New Roman" w:hAnsi="Times New Roman"/>
              </w:rPr>
              <w:t>Attorney</w:t>
            </w:r>
            <w:proofErr w:type="spellEnd"/>
            <w:r w:rsidR="00070F65" w:rsidRPr="00070F65">
              <w:rPr>
                <w:rFonts w:ascii="Times New Roman" w:hAnsi="Times New Roman"/>
              </w:rPr>
              <w:t xml:space="preserve"> </w:t>
            </w:r>
            <w:proofErr w:type="spellStart"/>
            <w:r w:rsidR="00070F65" w:rsidRPr="00070F65">
              <w:rPr>
                <w:rFonts w:ascii="Times New Roman" w:hAnsi="Times New Roman"/>
              </w:rPr>
              <w:t>dated</w:t>
            </w:r>
            <w:proofErr w:type="spellEnd"/>
            <w:r w:rsidR="00070F65" w:rsidRPr="00070F65">
              <w:rPr>
                <w:rFonts w:ascii="Times New Roman" w:hAnsi="Times New Roman"/>
              </w:rPr>
              <w:t xml:space="preserve"> </w:t>
            </w:r>
            <w:r w:rsidR="00070F65" w:rsidRPr="00070F65">
              <w:rPr>
                <w:rFonts w:ascii="Times New Roman" w:hAnsi="Times New Roman"/>
                <w:lang w:val="en-US"/>
              </w:rPr>
              <w:t xml:space="preserve">31.08.2015 </w:t>
            </w:r>
            <w:r w:rsidR="00070F65" w:rsidRPr="00070F65">
              <w:rPr>
                <w:rFonts w:ascii="Times New Roman" w:hAnsi="Times New Roman"/>
              </w:rPr>
              <w:t xml:space="preserve">№ </w:t>
            </w:r>
            <w:r w:rsidR="00070F65" w:rsidRPr="00070F65">
              <w:rPr>
                <w:rFonts w:ascii="Times New Roman" w:hAnsi="Times New Roman"/>
                <w:lang w:val="en-US"/>
              </w:rPr>
              <w:t xml:space="preserve">32 </w:t>
            </w:r>
          </w:p>
          <w:p w:rsidR="00467C56" w:rsidRPr="00070F65" w:rsidRDefault="00467C56" w:rsidP="00D07E50">
            <w:pPr>
              <w:keepNext/>
              <w:jc w:val="both"/>
              <w:rPr>
                <w:rFonts w:ascii="Times New Roman" w:hAnsi="Times New Roman"/>
                <w:lang w:val="en-US"/>
              </w:rPr>
            </w:pPr>
          </w:p>
          <w:p w:rsidR="00467C56" w:rsidRPr="008D1173" w:rsidRDefault="00467C56" w:rsidP="00D07E50">
            <w:pPr>
              <w:keepNext/>
              <w:jc w:val="both"/>
              <w:rPr>
                <w:rStyle w:val="1"/>
                <w:rFonts w:eastAsiaTheme="minorHAnsi"/>
                <w:b/>
              </w:rPr>
            </w:pPr>
          </w:p>
          <w:p w:rsidR="00467C56" w:rsidRPr="00EE7845" w:rsidRDefault="00467C56" w:rsidP="00D07E50">
            <w:pPr>
              <w:keepNext/>
              <w:jc w:val="both"/>
              <w:rPr>
                <w:rStyle w:val="1"/>
                <w:rFonts w:eastAsiaTheme="minorHAnsi"/>
              </w:rPr>
            </w:pPr>
            <w:r w:rsidRPr="008D1173">
              <w:rPr>
                <w:rStyle w:val="1"/>
                <w:rFonts w:eastAsiaTheme="minorHAnsi"/>
                <w:lang w:val="en-US"/>
              </w:rPr>
              <w:t xml:space="preserve">Registration number </w:t>
            </w:r>
            <w:r w:rsidR="00EE7845">
              <w:rPr>
                <w:rFonts w:ascii="Times New Roman" w:hAnsi="Times New Roman"/>
                <w:lang w:eastAsia="uk-UA"/>
              </w:rPr>
              <w:t>36471995</w:t>
            </w:r>
          </w:p>
          <w:p w:rsidR="00467C56" w:rsidRPr="008D1173" w:rsidRDefault="00467C56" w:rsidP="00D07E50">
            <w:pPr>
              <w:autoSpaceDE w:val="0"/>
              <w:autoSpaceDN w:val="0"/>
              <w:adjustRightInd w:val="0"/>
              <w:spacing w:before="240"/>
              <w:jc w:val="both"/>
              <w:rPr>
                <w:rFonts w:ascii="Times New Roman" w:hAnsi="Times New Roman"/>
              </w:rPr>
            </w:pPr>
            <w:r w:rsidRPr="008D1173">
              <w:rPr>
                <w:rStyle w:val="1"/>
                <w:rFonts w:eastAsiaTheme="minorHAnsi"/>
                <w:lang w:val="en-US"/>
              </w:rPr>
              <w:t xml:space="preserve">VAT payer certificate No. </w:t>
            </w:r>
            <w:r w:rsidR="00EE7845">
              <w:rPr>
                <w:rFonts w:ascii="Times New Roman" w:hAnsi="Times New Roman"/>
                <w:lang w:eastAsia="uk-UA"/>
              </w:rPr>
              <w:t>364719926569</w:t>
            </w:r>
            <w:r w:rsidRPr="008D1173">
              <w:rPr>
                <w:rFonts w:ascii="Times New Roman" w:hAnsi="Times New Roman"/>
              </w:rPr>
              <w:t xml:space="preserve">,  </w:t>
            </w:r>
          </w:p>
          <w:p w:rsidR="00467C56" w:rsidRPr="00DD20E8" w:rsidRDefault="00467C56" w:rsidP="00BE4245">
            <w:pPr>
              <w:rPr>
                <w:rFonts w:ascii="Times New Roman" w:hAnsi="Times New Roman"/>
                <w:lang w:val="en-US"/>
              </w:rPr>
            </w:pPr>
            <w:proofErr w:type="spellStart"/>
            <w:r w:rsidRPr="008D1173">
              <w:rPr>
                <w:rFonts w:ascii="Times New Roman" w:hAnsi="Times New Roman"/>
              </w:rPr>
              <w:t>on</w:t>
            </w:r>
            <w:proofErr w:type="spellEnd"/>
            <w:r w:rsidRPr="008D1173">
              <w:rPr>
                <w:rFonts w:ascii="Times New Roman" w:hAnsi="Times New Roman"/>
              </w:rPr>
              <w:t xml:space="preserve"> </w:t>
            </w:r>
            <w:proofErr w:type="spellStart"/>
            <w:r w:rsidRPr="008D1173">
              <w:rPr>
                <w:rFonts w:ascii="Times New Roman" w:hAnsi="Times New Roman"/>
              </w:rPr>
              <w:t>the</w:t>
            </w:r>
            <w:proofErr w:type="spellEnd"/>
            <w:r w:rsidRPr="008D1173">
              <w:rPr>
                <w:rFonts w:ascii="Times New Roman" w:hAnsi="Times New Roman"/>
              </w:rPr>
              <w:t xml:space="preserve"> </w:t>
            </w:r>
            <w:proofErr w:type="spellStart"/>
            <w:r w:rsidRPr="008D1173">
              <w:rPr>
                <w:rFonts w:ascii="Times New Roman" w:hAnsi="Times New Roman"/>
              </w:rPr>
              <w:t>other</w:t>
            </w:r>
            <w:proofErr w:type="spellEnd"/>
            <w:r w:rsidRPr="008D1173">
              <w:rPr>
                <w:rFonts w:ascii="Times New Roman" w:hAnsi="Times New Roman"/>
              </w:rPr>
              <w:t xml:space="preserve"> </w:t>
            </w:r>
            <w:proofErr w:type="spellStart"/>
            <w:r w:rsidRPr="008D1173">
              <w:rPr>
                <w:rFonts w:ascii="Times New Roman" w:hAnsi="Times New Roman"/>
              </w:rPr>
              <w:t>hand</w:t>
            </w:r>
            <w:proofErr w:type="spellEnd"/>
          </w:p>
        </w:tc>
      </w:tr>
      <w:tr w:rsidR="00467C56" w:rsidRPr="002768EF" w:rsidTr="00BE4245">
        <w:trPr>
          <w:cantSplit/>
          <w:trHeight w:val="68"/>
        </w:trPr>
        <w:tc>
          <w:tcPr>
            <w:tcW w:w="5245" w:type="dxa"/>
            <w:tcBorders>
              <w:left w:val="single" w:sz="4" w:space="0" w:color="auto"/>
              <w:bottom w:val="single" w:sz="4" w:space="0" w:color="auto"/>
              <w:right w:val="single" w:sz="4" w:space="0" w:color="auto"/>
            </w:tcBorders>
          </w:tcPr>
          <w:p w:rsidR="00467C56" w:rsidRPr="00DD20E8" w:rsidRDefault="00467C56" w:rsidP="00BE4245">
            <w:pPr>
              <w:rPr>
                <w:rFonts w:ascii="Times New Roman" w:hAnsi="Times New Roman"/>
              </w:rPr>
            </w:pPr>
            <w:r w:rsidRPr="00DD20E8">
              <w:rPr>
                <w:rFonts w:ascii="Times New Roman" w:hAnsi="Times New Roman"/>
              </w:rPr>
              <w:t>Щодо нижченаведеного:</w:t>
            </w:r>
          </w:p>
          <w:p w:rsidR="00467C56" w:rsidRPr="00DD20E8" w:rsidRDefault="00467C56" w:rsidP="00BE4245">
            <w:pPr>
              <w:rPr>
                <w:rFonts w:ascii="Times New Roman" w:hAnsi="Times New Roman"/>
              </w:rPr>
            </w:pPr>
          </w:p>
        </w:tc>
        <w:tc>
          <w:tcPr>
            <w:tcW w:w="5245" w:type="dxa"/>
            <w:tcBorders>
              <w:left w:val="single" w:sz="4" w:space="0" w:color="auto"/>
              <w:bottom w:val="single" w:sz="4" w:space="0" w:color="auto"/>
              <w:right w:val="single" w:sz="4" w:space="0" w:color="auto"/>
            </w:tcBorders>
          </w:tcPr>
          <w:p w:rsidR="00467C56" w:rsidRPr="00DD20E8" w:rsidRDefault="00467C56" w:rsidP="00BE4245">
            <w:pPr>
              <w:rPr>
                <w:rFonts w:ascii="Times New Roman" w:hAnsi="Times New Roman"/>
                <w:lang w:val="en-US"/>
              </w:rPr>
            </w:pPr>
            <w:r>
              <w:rPr>
                <w:rFonts w:ascii="Times New Roman" w:hAnsi="Times New Roman"/>
                <w:lang w:val="en-US"/>
              </w:rPr>
              <w:t>As follows:</w:t>
            </w:r>
          </w:p>
        </w:tc>
      </w:tr>
      <w:tr w:rsidR="002C40FB" w:rsidRPr="002768EF" w:rsidTr="00BE4245">
        <w:trPr>
          <w:cantSplit/>
        </w:trPr>
        <w:tc>
          <w:tcPr>
            <w:tcW w:w="5245" w:type="dxa"/>
            <w:tcBorders>
              <w:top w:val="single" w:sz="4" w:space="0" w:color="auto"/>
              <w:left w:val="single" w:sz="4" w:space="0" w:color="auto"/>
              <w:bottom w:val="single" w:sz="4" w:space="0" w:color="auto"/>
              <w:right w:val="single" w:sz="4" w:space="0" w:color="auto"/>
            </w:tcBorders>
          </w:tcPr>
          <w:p w:rsidR="00F26B43" w:rsidRPr="00DD20E8" w:rsidRDefault="00F26B43" w:rsidP="00BE4245">
            <w:pPr>
              <w:rPr>
                <w:rFonts w:ascii="Times New Roman" w:hAnsi="Times New Roman"/>
                <w:b/>
              </w:rPr>
            </w:pPr>
          </w:p>
          <w:p w:rsidR="002C40FB" w:rsidRPr="00D24827" w:rsidRDefault="002C40FB" w:rsidP="00BE4245">
            <w:pPr>
              <w:rPr>
                <w:rFonts w:ascii="Times New Roman" w:hAnsi="Times New Roman"/>
                <w:b/>
              </w:rPr>
            </w:pPr>
            <w:r w:rsidRPr="00DD20E8">
              <w:rPr>
                <w:rFonts w:ascii="Times New Roman" w:hAnsi="Times New Roman"/>
                <w:b/>
              </w:rPr>
              <w:t>Продавець:</w:t>
            </w:r>
            <w:r w:rsidR="00C561FC" w:rsidRPr="00DD20E8">
              <w:rPr>
                <w:rFonts w:ascii="Times New Roman" w:hAnsi="Times New Roman"/>
              </w:rPr>
              <w:t> </w:t>
            </w:r>
            <w:r w:rsidR="00D24827">
              <w:rPr>
                <w:rFonts w:ascii="Times New Roman" w:hAnsi="Times New Roman"/>
                <w:b/>
              </w:rPr>
              <w:t>____________</w:t>
            </w:r>
          </w:p>
          <w:p w:rsidR="00F26B43" w:rsidRPr="00DD20E8" w:rsidRDefault="00F26B43" w:rsidP="00BE4245">
            <w:pP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F26B43" w:rsidRPr="00DD20E8" w:rsidRDefault="00F26B43" w:rsidP="00BE4245">
            <w:pPr>
              <w:rPr>
                <w:rFonts w:ascii="Times New Roman" w:hAnsi="Times New Roman"/>
                <w:b/>
                <w:lang w:val="en-US"/>
              </w:rPr>
            </w:pPr>
          </w:p>
          <w:p w:rsidR="002C40FB" w:rsidRPr="00DD20E8" w:rsidRDefault="002C40FB" w:rsidP="00D24827">
            <w:pPr>
              <w:rPr>
                <w:rFonts w:ascii="Times New Roman" w:hAnsi="Times New Roman"/>
                <w:lang w:val="en-US"/>
              </w:rPr>
            </w:pPr>
            <w:r w:rsidRPr="00DD20E8">
              <w:rPr>
                <w:rFonts w:ascii="Times New Roman" w:hAnsi="Times New Roman"/>
                <w:b/>
                <w:lang w:val="en-US"/>
              </w:rPr>
              <w:t>Seller</w:t>
            </w:r>
            <w:r w:rsidR="004C1573" w:rsidRPr="00DD20E8">
              <w:rPr>
                <w:rFonts w:ascii="Times New Roman" w:hAnsi="Times New Roman"/>
                <w:lang w:val="en-US"/>
              </w:rPr>
              <w:t xml:space="preserve">: </w:t>
            </w:r>
            <w:r w:rsidR="00D24827">
              <w:rPr>
                <w:rFonts w:ascii="Times New Roman" w:hAnsi="Times New Roman"/>
                <w:b/>
              </w:rPr>
              <w:t>_________</w:t>
            </w:r>
            <w:r w:rsidR="00F26B43" w:rsidRPr="00DD20E8">
              <w:rPr>
                <w:rFonts w:ascii="Times New Roman" w:hAnsi="Times New Roman"/>
                <w:lang w:val="en-US"/>
              </w:rPr>
              <w:t xml:space="preserve"> </w:t>
            </w:r>
          </w:p>
        </w:tc>
      </w:tr>
      <w:tr w:rsidR="002C40FB" w:rsidRPr="002768EF" w:rsidTr="00BE4245">
        <w:trPr>
          <w:cantSplit/>
        </w:trPr>
        <w:tc>
          <w:tcPr>
            <w:tcW w:w="5245" w:type="dxa"/>
            <w:tcBorders>
              <w:top w:val="single" w:sz="4" w:space="0" w:color="auto"/>
              <w:left w:val="single" w:sz="4" w:space="0" w:color="auto"/>
              <w:bottom w:val="single" w:sz="4" w:space="0" w:color="auto"/>
              <w:right w:val="single" w:sz="4" w:space="0" w:color="auto"/>
            </w:tcBorders>
          </w:tcPr>
          <w:p w:rsidR="00461D86" w:rsidRPr="00DD20E8" w:rsidRDefault="00461D86" w:rsidP="00BE4245">
            <w:pPr>
              <w:pStyle w:val="a6"/>
              <w:ind w:left="0"/>
              <w:rPr>
                <w:rFonts w:ascii="Times New Roman" w:hAnsi="Times New Roman"/>
                <w:b/>
              </w:rPr>
            </w:pPr>
          </w:p>
          <w:p w:rsidR="002C40FB" w:rsidRPr="00DD20E8" w:rsidRDefault="002C40FB" w:rsidP="00BE4245">
            <w:pPr>
              <w:pStyle w:val="a6"/>
              <w:ind w:left="0"/>
              <w:rPr>
                <w:rFonts w:ascii="Times New Roman" w:hAnsi="Times New Roman"/>
              </w:rPr>
            </w:pPr>
            <w:r w:rsidRPr="00DD20E8">
              <w:rPr>
                <w:rFonts w:ascii="Times New Roman" w:hAnsi="Times New Roman"/>
                <w:b/>
              </w:rPr>
              <w:t>Покупець:</w:t>
            </w:r>
            <w:r w:rsidR="00C561FC" w:rsidRPr="00DD20E8">
              <w:rPr>
                <w:rFonts w:ascii="Times New Roman" w:hAnsi="Times New Roman"/>
              </w:rPr>
              <w:t> </w:t>
            </w:r>
            <w:r w:rsidR="00070F65" w:rsidRPr="00070F65">
              <w:rPr>
                <w:rFonts w:ascii="Times New Roman" w:hAnsi="Times New Roman"/>
                <w:b/>
              </w:rPr>
              <w:t>Товариство з обмеженою відповідальністю «Група «УМВБ»</w:t>
            </w:r>
          </w:p>
          <w:p w:rsidR="00FA4F23" w:rsidRPr="00DD20E8" w:rsidRDefault="00FA4F23" w:rsidP="00BE4245">
            <w:pPr>
              <w:pStyle w:val="a6"/>
              <w:ind w:left="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461D86" w:rsidRPr="00070F65" w:rsidRDefault="00461D86" w:rsidP="00BE4245">
            <w:pPr>
              <w:rPr>
                <w:rFonts w:ascii="Times New Roman" w:hAnsi="Times New Roman"/>
                <w:b/>
                <w:lang w:val="ru-RU"/>
              </w:rPr>
            </w:pPr>
          </w:p>
          <w:p w:rsidR="002C40FB" w:rsidRPr="00DD20E8" w:rsidRDefault="00225F4C" w:rsidP="00BE4245">
            <w:pPr>
              <w:rPr>
                <w:rFonts w:ascii="Times New Roman" w:hAnsi="Times New Roman"/>
                <w:lang w:val="en-US"/>
              </w:rPr>
            </w:pPr>
            <w:r w:rsidRPr="00DD20E8">
              <w:rPr>
                <w:rFonts w:ascii="Times New Roman" w:hAnsi="Times New Roman"/>
                <w:b/>
                <w:lang w:val="en-US"/>
              </w:rPr>
              <w:t>Buyer</w:t>
            </w:r>
            <w:r w:rsidR="002C40FB" w:rsidRPr="00DD20E8">
              <w:rPr>
                <w:rFonts w:ascii="Times New Roman" w:hAnsi="Times New Roman"/>
                <w:lang w:val="en-US"/>
              </w:rPr>
              <w:t xml:space="preserve">: </w:t>
            </w:r>
            <w:r w:rsidR="00070F65" w:rsidRPr="00070F65">
              <w:rPr>
                <w:rFonts w:ascii="Times New Roman" w:hAnsi="Times New Roman"/>
                <w:b/>
                <w:lang w:val="en-GB"/>
              </w:rPr>
              <w:t>“UICE”</w:t>
            </w:r>
            <w:r w:rsidR="00070F65">
              <w:rPr>
                <w:rFonts w:ascii="Times New Roman" w:hAnsi="Times New Roman"/>
                <w:b/>
              </w:rPr>
              <w:t xml:space="preserve">  </w:t>
            </w:r>
            <w:r w:rsidR="00070F65" w:rsidRPr="00070F65">
              <w:rPr>
                <w:rFonts w:ascii="Times New Roman" w:hAnsi="Times New Roman"/>
                <w:b/>
                <w:lang w:val="en-GB"/>
              </w:rPr>
              <w:t>Group</w:t>
            </w:r>
            <w:r w:rsidR="00070F65">
              <w:rPr>
                <w:rFonts w:ascii="Times New Roman" w:hAnsi="Times New Roman"/>
                <w:b/>
                <w:lang w:val="en-GB"/>
              </w:rPr>
              <w:t>”</w:t>
            </w:r>
            <w:r w:rsidR="00070F65" w:rsidRPr="00070F65">
              <w:rPr>
                <w:rFonts w:ascii="Times New Roman" w:hAnsi="Times New Roman"/>
                <w:b/>
                <w:lang w:val="en-GB"/>
              </w:rPr>
              <w:t xml:space="preserve"> Limited liability company</w:t>
            </w:r>
          </w:p>
        </w:tc>
      </w:tr>
      <w:tr w:rsidR="00960EB2" w:rsidRPr="00960EB2" w:rsidTr="00D84377">
        <w:trPr>
          <w:cantSplit/>
        </w:trPr>
        <w:tc>
          <w:tcPr>
            <w:tcW w:w="5245" w:type="dxa"/>
            <w:tcBorders>
              <w:top w:val="single" w:sz="4" w:space="0" w:color="auto"/>
              <w:left w:val="single" w:sz="4" w:space="0" w:color="auto"/>
              <w:bottom w:val="single" w:sz="4" w:space="0" w:color="auto"/>
              <w:right w:val="single" w:sz="4" w:space="0" w:color="auto"/>
            </w:tcBorders>
          </w:tcPr>
          <w:p w:rsidR="00960EB2" w:rsidRPr="00C43A21" w:rsidRDefault="00960EB2" w:rsidP="00BE4245">
            <w:pPr>
              <w:rPr>
                <w:rFonts w:ascii="Times New Roman" w:hAnsi="Times New Roman"/>
              </w:rPr>
            </w:pPr>
          </w:p>
          <w:p w:rsidR="001D2B7B" w:rsidRPr="00EE7845" w:rsidRDefault="00960EB2" w:rsidP="00BE4245">
            <w:pPr>
              <w:rPr>
                <w:rFonts w:ascii="Times New Roman" w:hAnsi="Times New Roman"/>
              </w:rPr>
            </w:pPr>
            <w:r w:rsidRPr="00C43A21">
              <w:rPr>
                <w:rFonts w:ascii="Times New Roman" w:hAnsi="Times New Roman"/>
                <w:b/>
              </w:rPr>
              <w:t>Договірна ціна:</w:t>
            </w:r>
            <w:r w:rsidR="00E772CD" w:rsidRPr="00C43A21">
              <w:rPr>
                <w:rFonts w:ascii="Times New Roman" w:hAnsi="Times New Roman"/>
              </w:rPr>
              <w:t xml:space="preserve"> </w:t>
            </w:r>
            <w:r w:rsidR="00D24827">
              <w:rPr>
                <w:rFonts w:ascii="Times New Roman" w:hAnsi="Times New Roman"/>
              </w:rPr>
              <w:t>___</w:t>
            </w:r>
            <w:r w:rsidR="001D2B7B" w:rsidRPr="00EE7845">
              <w:rPr>
                <w:rFonts w:ascii="Times New Roman" w:hAnsi="Times New Roman"/>
              </w:rPr>
              <w:t xml:space="preserve"> </w:t>
            </w:r>
            <w:r w:rsidR="001D2B7B" w:rsidRPr="00D84377">
              <w:rPr>
                <w:rFonts w:ascii="Times New Roman" w:hAnsi="Times New Roman"/>
                <w:lang w:val="en-US"/>
              </w:rPr>
              <w:t>USD</w:t>
            </w:r>
            <w:r w:rsidR="001D2B7B" w:rsidRPr="00EE7845">
              <w:rPr>
                <w:rFonts w:ascii="Times New Roman" w:hAnsi="Times New Roman"/>
              </w:rPr>
              <w:t>/</w:t>
            </w:r>
            <w:r w:rsidR="001D2B7B">
              <w:rPr>
                <w:rFonts w:ascii="Times New Roman" w:hAnsi="Times New Roman"/>
                <w:lang w:val="en-US"/>
              </w:rPr>
              <w:t>TCM</w:t>
            </w:r>
            <w:r w:rsidR="00050439" w:rsidRPr="00C43A21">
              <w:rPr>
                <w:rFonts w:ascii="Times New Roman" w:hAnsi="Times New Roman"/>
              </w:rPr>
              <w:t xml:space="preserve"> </w:t>
            </w:r>
          </w:p>
          <w:p w:rsidR="00960EB2" w:rsidRPr="00EE7845" w:rsidRDefault="00050439" w:rsidP="00BE4245">
            <w:pPr>
              <w:rPr>
                <w:rFonts w:ascii="Times New Roman" w:hAnsi="Times New Roman"/>
              </w:rPr>
            </w:pPr>
            <w:r w:rsidRPr="00C43A21">
              <w:rPr>
                <w:rFonts w:ascii="Times New Roman" w:hAnsi="Times New Roman"/>
              </w:rPr>
              <w:t>(двісті тридцять доларів США)</w:t>
            </w:r>
          </w:p>
          <w:p w:rsidR="001D2B7B" w:rsidRPr="00EE7845" w:rsidRDefault="001D2B7B" w:rsidP="00BE4245">
            <w:pPr>
              <w:rPr>
                <w:rFonts w:ascii="Times New Roman" w:hAnsi="Times New Roman"/>
              </w:rPr>
            </w:pPr>
          </w:p>
          <w:p w:rsidR="001D2B7B" w:rsidRPr="00D24827" w:rsidRDefault="00A279EF" w:rsidP="00BE4245">
            <w:pPr>
              <w:rPr>
                <w:rFonts w:ascii="Times New Roman" w:hAnsi="Times New Roman"/>
              </w:rPr>
            </w:pPr>
            <w:r>
              <w:rPr>
                <w:rFonts w:ascii="Times New Roman" w:hAnsi="Times New Roman"/>
                <w:i/>
              </w:rPr>
              <w:t>де</w:t>
            </w:r>
            <w:r>
              <w:rPr>
                <w:rFonts w:ascii="Times New Roman" w:hAnsi="Times New Roman"/>
                <w:i/>
                <w:lang w:val="en-US"/>
              </w:rPr>
              <w:t xml:space="preserve"> </w:t>
            </w:r>
            <w:r w:rsidR="001D2B7B">
              <w:rPr>
                <w:rFonts w:ascii="Times New Roman" w:hAnsi="Times New Roman"/>
                <w:lang w:val="en-US"/>
              </w:rPr>
              <w:t xml:space="preserve">“TCM” = 1000 </w:t>
            </w:r>
            <w:r>
              <w:rPr>
                <w:rFonts w:ascii="Times New Roman" w:hAnsi="Times New Roman"/>
              </w:rPr>
              <w:t>кубічних метрів</w:t>
            </w:r>
          </w:p>
          <w:p w:rsidR="00960EB2" w:rsidRPr="00C43A21" w:rsidRDefault="00960EB2" w:rsidP="00BE4245">
            <w:pP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60EB2" w:rsidRPr="00D84377" w:rsidRDefault="00960EB2" w:rsidP="00BE4245">
            <w:pPr>
              <w:rPr>
                <w:rFonts w:ascii="Times New Roman" w:hAnsi="Times New Roman"/>
              </w:rPr>
            </w:pPr>
          </w:p>
          <w:p w:rsidR="00960EB2" w:rsidRDefault="00960EB2" w:rsidP="001D2B7B">
            <w:pPr>
              <w:rPr>
                <w:rFonts w:ascii="Times New Roman" w:hAnsi="Times New Roman"/>
                <w:lang w:val="en-US"/>
              </w:rPr>
            </w:pPr>
            <w:r w:rsidRPr="00D84377">
              <w:rPr>
                <w:rFonts w:ascii="Times New Roman" w:hAnsi="Times New Roman"/>
                <w:b/>
                <w:lang w:val="en-US"/>
              </w:rPr>
              <w:t>Contract Price:</w:t>
            </w:r>
            <w:r w:rsidR="00E772CD" w:rsidRPr="00D84377">
              <w:rPr>
                <w:rFonts w:ascii="Times New Roman" w:hAnsi="Times New Roman"/>
                <w:lang w:val="en-US"/>
              </w:rPr>
              <w:t xml:space="preserve">  </w:t>
            </w:r>
            <w:r w:rsidR="00D24827">
              <w:rPr>
                <w:rFonts w:ascii="Times New Roman" w:hAnsi="Times New Roman"/>
              </w:rPr>
              <w:t>___</w:t>
            </w:r>
            <w:r w:rsidR="00F83D9E" w:rsidRPr="00D84377">
              <w:rPr>
                <w:rFonts w:ascii="Times New Roman" w:hAnsi="Times New Roman"/>
                <w:lang w:val="en-US"/>
              </w:rPr>
              <w:t xml:space="preserve"> USD</w:t>
            </w:r>
            <w:r w:rsidR="001D2B7B">
              <w:rPr>
                <w:rFonts w:ascii="Times New Roman" w:hAnsi="Times New Roman"/>
                <w:lang w:val="en-US"/>
              </w:rPr>
              <w:t>/TCM</w:t>
            </w:r>
          </w:p>
          <w:p w:rsidR="001D2B7B" w:rsidRDefault="001D2B7B" w:rsidP="001D2B7B">
            <w:pPr>
              <w:rPr>
                <w:rFonts w:ascii="Times New Roman" w:hAnsi="Times New Roman"/>
                <w:lang w:val="en-US"/>
              </w:rPr>
            </w:pPr>
          </w:p>
          <w:p w:rsidR="001D2B7B" w:rsidRDefault="001D2B7B" w:rsidP="001D2B7B">
            <w:pPr>
              <w:rPr>
                <w:rFonts w:ascii="Times New Roman" w:hAnsi="Times New Roman"/>
                <w:i/>
                <w:lang w:val="en-US"/>
              </w:rPr>
            </w:pPr>
          </w:p>
          <w:p w:rsidR="001D2B7B" w:rsidRPr="001D2B7B" w:rsidRDefault="001D2B7B" w:rsidP="001D2B7B">
            <w:pPr>
              <w:rPr>
                <w:rFonts w:ascii="Times New Roman" w:hAnsi="Times New Roman"/>
                <w:lang w:val="en-US"/>
              </w:rPr>
            </w:pPr>
            <w:r>
              <w:rPr>
                <w:rFonts w:ascii="Times New Roman" w:hAnsi="Times New Roman"/>
                <w:i/>
                <w:lang w:val="en-US"/>
              </w:rPr>
              <w:t xml:space="preserve">Where </w:t>
            </w:r>
            <w:r>
              <w:rPr>
                <w:rFonts w:ascii="Times New Roman" w:hAnsi="Times New Roman"/>
                <w:lang w:val="en-US"/>
              </w:rPr>
              <w:t xml:space="preserve">“TCM” = 1000 cubic </w:t>
            </w:r>
            <w:proofErr w:type="spellStart"/>
            <w:r>
              <w:rPr>
                <w:rFonts w:ascii="Times New Roman" w:hAnsi="Times New Roman"/>
                <w:lang w:val="en-US"/>
              </w:rPr>
              <w:t>metres</w:t>
            </w:r>
            <w:proofErr w:type="spellEnd"/>
          </w:p>
        </w:tc>
      </w:tr>
      <w:tr w:rsidR="00960EB2" w:rsidRPr="00192A6D" w:rsidTr="00D84377">
        <w:trPr>
          <w:cantSplit/>
        </w:trPr>
        <w:tc>
          <w:tcPr>
            <w:tcW w:w="5245" w:type="dxa"/>
            <w:tcBorders>
              <w:top w:val="single" w:sz="4" w:space="0" w:color="auto"/>
              <w:left w:val="single" w:sz="4" w:space="0" w:color="auto"/>
              <w:bottom w:val="single" w:sz="4" w:space="0" w:color="auto"/>
              <w:right w:val="single" w:sz="4" w:space="0" w:color="auto"/>
            </w:tcBorders>
          </w:tcPr>
          <w:p w:rsidR="00C11686" w:rsidRPr="00C43A21" w:rsidRDefault="00960EB2">
            <w:pPr>
              <w:rPr>
                <w:rFonts w:ascii="Times New Roman" w:hAnsi="Times New Roman"/>
              </w:rPr>
            </w:pPr>
            <w:r w:rsidRPr="00C43A21">
              <w:rPr>
                <w:rFonts w:ascii="Times New Roman" w:hAnsi="Times New Roman"/>
                <w:b/>
              </w:rPr>
              <w:t>Договірний період:</w:t>
            </w:r>
            <w:r w:rsidR="00C11686" w:rsidRPr="00C43A21">
              <w:rPr>
                <w:rFonts w:ascii="Times New Roman" w:hAnsi="Times New Roman"/>
              </w:rPr>
              <w:t xml:space="preserve"> </w:t>
            </w:r>
            <w:r w:rsidR="00050439" w:rsidRPr="00C43A21">
              <w:rPr>
                <w:rFonts w:ascii="Times New Roman" w:hAnsi="Times New Roman"/>
              </w:rPr>
              <w:t>з 01 по 31 січня 201</w:t>
            </w:r>
            <w:r w:rsidR="00A279EF" w:rsidRPr="00D24827">
              <w:rPr>
                <w:rFonts w:ascii="Times New Roman" w:hAnsi="Times New Roman"/>
                <w:lang w:val="ru-RU"/>
              </w:rPr>
              <w:t>6</w:t>
            </w:r>
            <w:r w:rsidR="00050439" w:rsidRPr="00C43A21">
              <w:rPr>
                <w:rFonts w:ascii="Times New Roman" w:hAnsi="Times New Roman"/>
              </w:rPr>
              <w:t xml:space="preserve"> року</w:t>
            </w:r>
          </w:p>
          <w:p w:rsidR="00960EB2" w:rsidRPr="00C43A21" w:rsidRDefault="00960EB2">
            <w:pPr>
              <w:rPr>
                <w:rFonts w:ascii="Times New Roman" w:hAnsi="Times New Roman"/>
              </w:rPr>
            </w:pPr>
            <w:r w:rsidRPr="00C43A21">
              <w:rPr>
                <w:rFonts w:ascii="Times New Roman" w:hAnsi="Times New Roman"/>
              </w:rPr>
              <w:t xml:space="preserve"> </w:t>
            </w:r>
          </w:p>
        </w:tc>
        <w:tc>
          <w:tcPr>
            <w:tcW w:w="5245" w:type="dxa"/>
            <w:tcBorders>
              <w:top w:val="single" w:sz="4" w:space="0" w:color="auto"/>
              <w:left w:val="single" w:sz="4" w:space="0" w:color="auto"/>
              <w:bottom w:val="single" w:sz="4" w:space="0" w:color="auto"/>
              <w:right w:val="single" w:sz="4" w:space="0" w:color="auto"/>
            </w:tcBorders>
          </w:tcPr>
          <w:p w:rsidR="00960EB2" w:rsidRPr="00EE7845" w:rsidRDefault="00960EB2" w:rsidP="00F4199F">
            <w:pPr>
              <w:rPr>
                <w:rFonts w:ascii="Times New Roman" w:hAnsi="Times New Roman"/>
                <w:lang w:val="en-US"/>
              </w:rPr>
            </w:pPr>
            <w:r w:rsidRPr="00D84377">
              <w:rPr>
                <w:rFonts w:ascii="Times New Roman" w:hAnsi="Times New Roman"/>
                <w:b/>
                <w:lang w:val="en-US"/>
              </w:rPr>
              <w:t>Contract Period:</w:t>
            </w:r>
            <w:r w:rsidR="00192A6D" w:rsidRPr="00D84377">
              <w:rPr>
                <w:rFonts w:ascii="Times New Roman" w:hAnsi="Times New Roman"/>
                <w:lang w:val="en-US"/>
              </w:rPr>
              <w:t xml:space="preserve"> </w:t>
            </w:r>
            <w:r w:rsidR="00F83D9E" w:rsidRPr="00D84377">
              <w:rPr>
                <w:rFonts w:ascii="Times New Roman" w:hAnsi="Times New Roman"/>
                <w:lang w:val="en-US"/>
              </w:rPr>
              <w:t>from January 1</w:t>
            </w:r>
            <w:r w:rsidR="00F83D9E" w:rsidRPr="00D84377">
              <w:rPr>
                <w:rFonts w:ascii="Times New Roman" w:hAnsi="Times New Roman"/>
                <w:vertAlign w:val="superscript"/>
                <w:lang w:val="en-US"/>
              </w:rPr>
              <w:t>st</w:t>
            </w:r>
            <w:r w:rsidR="00F83D9E" w:rsidRPr="00D84377">
              <w:rPr>
                <w:rFonts w:ascii="Times New Roman" w:hAnsi="Times New Roman"/>
                <w:lang w:val="en-US"/>
              </w:rPr>
              <w:t xml:space="preserve"> 2016 until January 31</w:t>
            </w:r>
            <w:r w:rsidR="00F83D9E" w:rsidRPr="00D84377">
              <w:rPr>
                <w:rFonts w:ascii="Times New Roman" w:hAnsi="Times New Roman"/>
                <w:vertAlign w:val="superscript"/>
                <w:lang w:val="en-US"/>
              </w:rPr>
              <w:t>st</w:t>
            </w:r>
            <w:r w:rsidR="00F83D9E" w:rsidRPr="00D84377">
              <w:rPr>
                <w:rFonts w:ascii="Times New Roman" w:hAnsi="Times New Roman"/>
                <w:lang w:val="en-US"/>
              </w:rPr>
              <w:t xml:space="preserve"> 2016</w:t>
            </w:r>
          </w:p>
        </w:tc>
      </w:tr>
      <w:tr w:rsidR="00BE4C23" w:rsidRPr="00192A6D" w:rsidTr="00D84377">
        <w:trPr>
          <w:cantSplit/>
        </w:trPr>
        <w:tc>
          <w:tcPr>
            <w:tcW w:w="5245" w:type="dxa"/>
            <w:tcBorders>
              <w:top w:val="single" w:sz="4" w:space="0" w:color="auto"/>
              <w:left w:val="single" w:sz="4" w:space="0" w:color="auto"/>
              <w:right w:val="single" w:sz="4" w:space="0" w:color="auto"/>
            </w:tcBorders>
          </w:tcPr>
          <w:p w:rsidR="00BE4C23" w:rsidRPr="00C43A21" w:rsidRDefault="00BE4C23" w:rsidP="002C70A4">
            <w:pPr>
              <w:rPr>
                <w:rFonts w:ascii="Times New Roman" w:hAnsi="Times New Roman"/>
              </w:rPr>
            </w:pPr>
            <w:r w:rsidRPr="00C43A21">
              <w:rPr>
                <w:rFonts w:ascii="Times New Roman" w:hAnsi="Times New Roman"/>
                <w:b/>
              </w:rPr>
              <w:lastRenderedPageBreak/>
              <w:t>1 Дата сплати рахунку:</w:t>
            </w:r>
            <w:r w:rsidRPr="00C43A21">
              <w:rPr>
                <w:rFonts w:ascii="Times New Roman" w:hAnsi="Times New Roman"/>
              </w:rPr>
              <w:t xml:space="preserve"> </w:t>
            </w:r>
          </w:p>
          <w:p w:rsidR="00BE4C23" w:rsidRPr="00C43A21" w:rsidRDefault="0089002F" w:rsidP="002C70A4">
            <w:pPr>
              <w:rPr>
                <w:rFonts w:ascii="Times New Roman" w:hAnsi="Times New Roman"/>
              </w:rPr>
            </w:pPr>
            <w:r w:rsidRPr="00D24827">
              <w:rPr>
                <w:rFonts w:ascii="Times New Roman" w:hAnsi="Times New Roman"/>
                <w:lang w:val="ru-RU"/>
              </w:rPr>
              <w:t>06</w:t>
            </w:r>
            <w:r>
              <w:rPr>
                <w:rFonts w:ascii="Times New Roman" w:hAnsi="Times New Roman"/>
                <w:lang w:val="ru-RU"/>
              </w:rPr>
              <w:t xml:space="preserve"> </w:t>
            </w:r>
            <w:r>
              <w:rPr>
                <w:rFonts w:ascii="Times New Roman" w:hAnsi="Times New Roman"/>
              </w:rPr>
              <w:t xml:space="preserve">січня </w:t>
            </w:r>
            <w:r w:rsidR="00BE4C23" w:rsidRPr="00C43A21">
              <w:rPr>
                <w:rFonts w:ascii="Times New Roman" w:hAnsi="Times New Roman"/>
              </w:rPr>
              <w:t xml:space="preserve"> 201</w:t>
            </w:r>
            <w:r w:rsidR="004F136F" w:rsidRPr="00D24827">
              <w:rPr>
                <w:rFonts w:ascii="Times New Roman" w:hAnsi="Times New Roman"/>
                <w:lang w:val="ru-RU"/>
              </w:rPr>
              <w:t>6</w:t>
            </w:r>
            <w:r w:rsidR="00BE4C23" w:rsidRPr="00C43A21">
              <w:rPr>
                <w:rFonts w:ascii="Times New Roman" w:hAnsi="Times New Roman"/>
              </w:rPr>
              <w:t xml:space="preserve"> року на суму </w:t>
            </w:r>
            <w:r>
              <w:rPr>
                <w:rFonts w:ascii="Times New Roman" w:hAnsi="Times New Roman"/>
                <w:lang w:val="ru-RU"/>
              </w:rPr>
              <w:t>45</w:t>
            </w:r>
            <w:r w:rsidR="00BE4C23" w:rsidRPr="00C43A21">
              <w:rPr>
                <w:rFonts w:ascii="Times New Roman" w:hAnsi="Times New Roman"/>
                <w:lang w:val="ru-RU"/>
              </w:rPr>
              <w:t xml:space="preserve"> % (</w:t>
            </w:r>
            <w:r>
              <w:rPr>
                <w:rFonts w:ascii="Times New Roman" w:hAnsi="Times New Roman"/>
                <w:lang w:val="ru-RU"/>
              </w:rPr>
              <w:t xml:space="preserve">сорок </w:t>
            </w:r>
            <w:proofErr w:type="spellStart"/>
            <w:proofErr w:type="gramStart"/>
            <w:r w:rsidR="00BE4C23" w:rsidRPr="00C43A21">
              <w:rPr>
                <w:rFonts w:ascii="Times New Roman" w:hAnsi="Times New Roman"/>
                <w:lang w:val="ru-RU"/>
              </w:rPr>
              <w:t>п’ят</w:t>
            </w:r>
            <w:r>
              <w:rPr>
                <w:rFonts w:ascii="Times New Roman" w:hAnsi="Times New Roman"/>
                <w:lang w:val="ru-RU"/>
              </w:rPr>
              <w:t>ь</w:t>
            </w:r>
            <w:proofErr w:type="spellEnd"/>
            <w:proofErr w:type="gramEnd"/>
            <w:r w:rsidR="00BE4C23" w:rsidRPr="00C43A21">
              <w:rPr>
                <w:rFonts w:ascii="Times New Roman" w:hAnsi="Times New Roman"/>
                <w:lang w:val="ru-RU"/>
              </w:rPr>
              <w:t xml:space="preserve"> </w:t>
            </w:r>
            <w:proofErr w:type="spellStart"/>
            <w:r w:rsidR="00BE4C23" w:rsidRPr="00C43A21">
              <w:rPr>
                <w:rFonts w:ascii="Times New Roman" w:hAnsi="Times New Roman"/>
                <w:lang w:val="ru-RU"/>
              </w:rPr>
              <w:t>відсотків</w:t>
            </w:r>
            <w:proofErr w:type="spellEnd"/>
            <w:r w:rsidR="00BE4C23" w:rsidRPr="00C43A21">
              <w:rPr>
                <w:rFonts w:ascii="Times New Roman" w:hAnsi="Times New Roman"/>
                <w:lang w:val="ru-RU"/>
              </w:rPr>
              <w:t xml:space="preserve">) </w:t>
            </w:r>
            <w:r w:rsidR="00BE4C23" w:rsidRPr="00C43A21">
              <w:rPr>
                <w:rFonts w:ascii="Times New Roman" w:hAnsi="Times New Roman"/>
              </w:rPr>
              <w:t>Договірної вартості</w:t>
            </w:r>
          </w:p>
          <w:p w:rsidR="00BE4C23" w:rsidRPr="00C43A21" w:rsidRDefault="00BE4C23" w:rsidP="002C70A4">
            <w:pPr>
              <w:rPr>
                <w:rFonts w:ascii="Times New Roman" w:hAnsi="Times New Roman"/>
              </w:rPr>
            </w:pPr>
            <w:r w:rsidRPr="00C43A21">
              <w:rPr>
                <w:rFonts w:ascii="Times New Roman" w:hAnsi="Times New Roman"/>
              </w:rPr>
              <w:t>1</w:t>
            </w:r>
            <w:r w:rsidR="0089002F" w:rsidRPr="00D24827">
              <w:rPr>
                <w:rFonts w:ascii="Times New Roman" w:hAnsi="Times New Roman"/>
                <w:lang w:val="ru-RU"/>
              </w:rPr>
              <w:t>2</w:t>
            </w:r>
            <w:r w:rsidRPr="00C43A21">
              <w:rPr>
                <w:rFonts w:ascii="Times New Roman" w:hAnsi="Times New Roman"/>
              </w:rPr>
              <w:t xml:space="preserve"> січня 2016 року на суму 2</w:t>
            </w:r>
            <w:r w:rsidR="0089002F">
              <w:rPr>
                <w:rFonts w:ascii="Times New Roman" w:hAnsi="Times New Roman"/>
              </w:rPr>
              <w:t>0</w:t>
            </w:r>
            <w:r w:rsidRPr="00C43A21">
              <w:rPr>
                <w:rFonts w:ascii="Times New Roman" w:hAnsi="Times New Roman"/>
              </w:rPr>
              <w:t xml:space="preserve"> % (</w:t>
            </w:r>
            <w:proofErr w:type="spellStart"/>
            <w:r w:rsidRPr="00C43A21">
              <w:rPr>
                <w:rFonts w:ascii="Times New Roman" w:hAnsi="Times New Roman"/>
                <w:lang w:val="ru-RU"/>
              </w:rPr>
              <w:t>двадцяти</w:t>
            </w:r>
            <w:proofErr w:type="spellEnd"/>
            <w:r w:rsidRPr="00C43A21">
              <w:rPr>
                <w:rFonts w:ascii="Times New Roman" w:hAnsi="Times New Roman"/>
                <w:lang w:val="ru-RU"/>
              </w:rPr>
              <w:t xml:space="preserve"> </w:t>
            </w:r>
            <w:r w:rsidRPr="00C43A21">
              <w:rPr>
                <w:rFonts w:ascii="Times New Roman" w:hAnsi="Times New Roman"/>
              </w:rPr>
              <w:t>відсотків) Договірної вартості</w:t>
            </w:r>
          </w:p>
          <w:p w:rsidR="00BE4C23" w:rsidRPr="00C43A21" w:rsidRDefault="00BE4C23" w:rsidP="002C70A4">
            <w:pPr>
              <w:rPr>
                <w:rFonts w:ascii="Times New Roman" w:hAnsi="Times New Roman"/>
              </w:rPr>
            </w:pPr>
            <w:r w:rsidRPr="00C43A21">
              <w:rPr>
                <w:rFonts w:ascii="Times New Roman" w:hAnsi="Times New Roman"/>
              </w:rPr>
              <w:t>2</w:t>
            </w:r>
            <w:r w:rsidR="0089002F">
              <w:rPr>
                <w:rFonts w:ascii="Times New Roman" w:hAnsi="Times New Roman"/>
              </w:rPr>
              <w:t>0</w:t>
            </w:r>
            <w:r w:rsidRPr="00C43A21">
              <w:rPr>
                <w:rFonts w:ascii="Times New Roman" w:hAnsi="Times New Roman"/>
              </w:rPr>
              <w:t xml:space="preserve"> січня 2016 року на суму </w:t>
            </w:r>
            <w:r w:rsidR="0089002F">
              <w:rPr>
                <w:rFonts w:ascii="Times New Roman" w:hAnsi="Times New Roman"/>
              </w:rPr>
              <w:t>3</w:t>
            </w:r>
            <w:r w:rsidRPr="00C43A21">
              <w:rPr>
                <w:rFonts w:ascii="Times New Roman" w:hAnsi="Times New Roman"/>
              </w:rPr>
              <w:t>5 % (</w:t>
            </w:r>
            <w:proofErr w:type="spellStart"/>
            <w:r w:rsidR="0089002F">
              <w:rPr>
                <w:rFonts w:ascii="Times New Roman" w:hAnsi="Times New Roman"/>
                <w:lang w:val="ru-RU"/>
              </w:rPr>
              <w:t>три</w:t>
            </w:r>
            <w:r w:rsidR="0089002F" w:rsidRPr="00C43A21">
              <w:rPr>
                <w:rFonts w:ascii="Times New Roman" w:hAnsi="Times New Roman"/>
                <w:lang w:val="ru-RU"/>
              </w:rPr>
              <w:t>дцяти</w:t>
            </w:r>
            <w:proofErr w:type="spellEnd"/>
            <w:r w:rsidR="0089002F" w:rsidRPr="00C43A21">
              <w:rPr>
                <w:rFonts w:ascii="Times New Roman" w:hAnsi="Times New Roman"/>
                <w:lang w:val="ru-RU"/>
              </w:rPr>
              <w:t xml:space="preserve"> </w:t>
            </w:r>
            <w:proofErr w:type="spellStart"/>
            <w:r w:rsidRPr="00C43A21">
              <w:rPr>
                <w:rFonts w:ascii="Times New Roman" w:hAnsi="Times New Roman"/>
                <w:lang w:val="ru-RU"/>
              </w:rPr>
              <w:t>п’яти</w:t>
            </w:r>
            <w:proofErr w:type="spellEnd"/>
            <w:r w:rsidRPr="00C43A21">
              <w:rPr>
                <w:rFonts w:ascii="Times New Roman" w:hAnsi="Times New Roman"/>
                <w:lang w:val="ru-RU"/>
              </w:rPr>
              <w:t xml:space="preserve"> </w:t>
            </w:r>
            <w:r w:rsidRPr="00C43A21">
              <w:rPr>
                <w:rFonts w:ascii="Times New Roman" w:hAnsi="Times New Roman"/>
              </w:rPr>
              <w:t>відсотків) Договірної вартості</w:t>
            </w:r>
          </w:p>
          <w:p w:rsidR="00BE4C23" w:rsidRPr="00C43A21" w:rsidRDefault="00BE4C23" w:rsidP="002C70A4">
            <w:pPr>
              <w:rPr>
                <w:rFonts w:ascii="Times New Roman" w:hAnsi="Times New Roman"/>
              </w:rPr>
            </w:pPr>
          </w:p>
        </w:tc>
        <w:tc>
          <w:tcPr>
            <w:tcW w:w="5245" w:type="dxa"/>
            <w:tcBorders>
              <w:top w:val="single" w:sz="4" w:space="0" w:color="auto"/>
              <w:left w:val="single" w:sz="4" w:space="0" w:color="auto"/>
              <w:right w:val="single" w:sz="4" w:space="0" w:color="auto"/>
            </w:tcBorders>
          </w:tcPr>
          <w:p w:rsidR="00BE4C23" w:rsidRPr="00D84377" w:rsidRDefault="00BE4C23" w:rsidP="002C70A4">
            <w:pPr>
              <w:rPr>
                <w:rFonts w:ascii="Times New Roman" w:hAnsi="Times New Roman"/>
                <w:lang w:val="en-US"/>
              </w:rPr>
            </w:pPr>
            <w:r w:rsidRPr="00D84377">
              <w:rPr>
                <w:rFonts w:ascii="Times New Roman" w:hAnsi="Times New Roman"/>
                <w:b/>
                <w:lang w:val="en-US"/>
              </w:rPr>
              <w:t>Due Date 1:</w:t>
            </w:r>
            <w:r w:rsidRPr="00D84377">
              <w:rPr>
                <w:rFonts w:ascii="Times New Roman" w:hAnsi="Times New Roman"/>
                <w:lang w:val="en-US"/>
              </w:rPr>
              <w:t xml:space="preserve"> </w:t>
            </w:r>
          </w:p>
          <w:p w:rsidR="00BE4C23" w:rsidRPr="00D84377" w:rsidRDefault="00EE7845" w:rsidP="002C70A4">
            <w:pPr>
              <w:rPr>
                <w:rFonts w:ascii="Times New Roman" w:hAnsi="Times New Roman"/>
                <w:lang w:val="en-GB"/>
              </w:rPr>
            </w:pPr>
            <w:r>
              <w:rPr>
                <w:rFonts w:ascii="Times New Roman" w:hAnsi="Times New Roman"/>
                <w:lang w:val="en-GB"/>
              </w:rPr>
              <w:t>January</w:t>
            </w:r>
            <w:r w:rsidRPr="00D84377">
              <w:rPr>
                <w:rFonts w:ascii="Times New Roman" w:hAnsi="Times New Roman"/>
                <w:lang w:val="en-GB"/>
              </w:rPr>
              <w:t xml:space="preserve"> </w:t>
            </w:r>
            <w:r>
              <w:rPr>
                <w:rFonts w:ascii="Times New Roman" w:hAnsi="Times New Roman"/>
                <w:lang w:val="en-GB"/>
              </w:rPr>
              <w:t>6</w:t>
            </w:r>
            <w:r w:rsidR="00BE4C23" w:rsidRPr="00D84377">
              <w:rPr>
                <w:rFonts w:ascii="Times New Roman" w:hAnsi="Times New Roman"/>
                <w:vertAlign w:val="superscript"/>
                <w:lang w:val="en-GB"/>
              </w:rPr>
              <w:t>th</w:t>
            </w:r>
            <w:r w:rsidR="00BE4C23" w:rsidRPr="00D84377">
              <w:rPr>
                <w:rFonts w:ascii="Times New Roman" w:hAnsi="Times New Roman"/>
                <w:lang w:val="en-GB"/>
              </w:rPr>
              <w:t xml:space="preserve"> 201</w:t>
            </w:r>
            <w:r w:rsidR="004F136F">
              <w:rPr>
                <w:rFonts w:ascii="Times New Roman" w:hAnsi="Times New Roman"/>
                <w:lang w:val="en-GB"/>
              </w:rPr>
              <w:t>6</w:t>
            </w:r>
            <w:r w:rsidR="00BE4C23" w:rsidRPr="00D84377">
              <w:rPr>
                <w:rFonts w:ascii="Times New Roman" w:hAnsi="Times New Roman"/>
                <w:lang w:val="en-GB"/>
              </w:rPr>
              <w:t xml:space="preserve"> payment of </w:t>
            </w:r>
            <w:proofErr w:type="spellStart"/>
            <w:r w:rsidR="00BE4C23" w:rsidRPr="00D84377">
              <w:rPr>
                <w:rFonts w:ascii="Times New Roman" w:hAnsi="Times New Roman"/>
                <w:lang w:val="en-GB"/>
              </w:rPr>
              <w:t>te</w:t>
            </w:r>
            <w:proofErr w:type="spellEnd"/>
            <w:r w:rsidR="00BE4C23" w:rsidRPr="00D84377">
              <w:rPr>
                <w:rFonts w:ascii="Times New Roman" w:hAnsi="Times New Roman"/>
                <w:lang w:val="en-GB"/>
              </w:rPr>
              <w:t xml:space="preserve"> forty five percent (45%)  of the Contract Value</w:t>
            </w:r>
          </w:p>
          <w:p w:rsidR="00BE4C23" w:rsidRPr="00D84377" w:rsidRDefault="00BE4C23" w:rsidP="002C70A4">
            <w:pPr>
              <w:rPr>
                <w:rFonts w:ascii="Times New Roman" w:hAnsi="Times New Roman"/>
                <w:lang w:val="en-GB"/>
              </w:rPr>
            </w:pPr>
            <w:r w:rsidRPr="00D84377">
              <w:rPr>
                <w:rFonts w:ascii="Times New Roman" w:hAnsi="Times New Roman"/>
                <w:lang w:val="en-US"/>
              </w:rPr>
              <w:t>January 12</w:t>
            </w:r>
            <w:proofErr w:type="spellStart"/>
            <w:r w:rsidRPr="00D84377">
              <w:rPr>
                <w:rFonts w:ascii="Times New Roman" w:hAnsi="Times New Roman"/>
                <w:vertAlign w:val="superscript"/>
                <w:lang w:val="en-GB"/>
              </w:rPr>
              <w:t>th</w:t>
            </w:r>
            <w:proofErr w:type="spellEnd"/>
            <w:r w:rsidRPr="00D84377">
              <w:rPr>
                <w:rFonts w:ascii="Times New Roman" w:hAnsi="Times New Roman"/>
                <w:lang w:val="en-GB"/>
              </w:rPr>
              <w:t xml:space="preserve"> 2016 payment of t</w:t>
            </w:r>
            <w:r w:rsidR="00EE7845">
              <w:rPr>
                <w:rFonts w:ascii="Times New Roman" w:hAnsi="Times New Roman"/>
                <w:lang w:val="en-GB"/>
              </w:rPr>
              <w:t>wen</w:t>
            </w:r>
            <w:r w:rsidRPr="00D84377">
              <w:rPr>
                <w:rFonts w:ascii="Times New Roman" w:hAnsi="Times New Roman"/>
                <w:lang w:val="en-GB"/>
              </w:rPr>
              <w:t>ty percent (</w:t>
            </w:r>
            <w:r w:rsidR="00EE7845">
              <w:rPr>
                <w:rFonts w:ascii="Times New Roman" w:hAnsi="Times New Roman"/>
                <w:lang w:val="en-GB"/>
              </w:rPr>
              <w:t>2</w:t>
            </w:r>
            <w:r w:rsidRPr="00D84377">
              <w:rPr>
                <w:rFonts w:ascii="Times New Roman" w:hAnsi="Times New Roman"/>
                <w:lang w:val="en-GB"/>
              </w:rPr>
              <w:t>0%) of the Contract Value</w:t>
            </w:r>
          </w:p>
          <w:p w:rsidR="00BE4C23" w:rsidRPr="00D84377" w:rsidRDefault="00BE4C23" w:rsidP="00EE7845">
            <w:pPr>
              <w:rPr>
                <w:rFonts w:ascii="Times New Roman" w:hAnsi="Times New Roman"/>
                <w:lang w:val="en-US"/>
              </w:rPr>
            </w:pPr>
            <w:r w:rsidRPr="00D84377">
              <w:rPr>
                <w:rFonts w:ascii="Times New Roman" w:hAnsi="Times New Roman"/>
                <w:lang w:val="en-GB"/>
              </w:rPr>
              <w:t>January 20</w:t>
            </w:r>
            <w:r w:rsidRPr="00D84377">
              <w:rPr>
                <w:rFonts w:ascii="Times New Roman" w:hAnsi="Times New Roman"/>
                <w:vertAlign w:val="superscript"/>
                <w:lang w:val="en-GB"/>
              </w:rPr>
              <w:t>th</w:t>
            </w:r>
            <w:r w:rsidRPr="00D84377">
              <w:rPr>
                <w:rFonts w:ascii="Times New Roman" w:hAnsi="Times New Roman"/>
                <w:lang w:val="en-GB"/>
              </w:rPr>
              <w:t xml:space="preserve"> 2016 payment of t</w:t>
            </w:r>
            <w:r w:rsidR="00EE7845">
              <w:rPr>
                <w:rFonts w:ascii="Times New Roman" w:hAnsi="Times New Roman"/>
                <w:lang w:val="en-GB"/>
              </w:rPr>
              <w:t>hir</w:t>
            </w:r>
            <w:r w:rsidRPr="00D84377">
              <w:rPr>
                <w:rFonts w:ascii="Times New Roman" w:hAnsi="Times New Roman"/>
                <w:lang w:val="en-GB"/>
              </w:rPr>
              <w:t>ty five percent (</w:t>
            </w:r>
            <w:r w:rsidR="00EE7845">
              <w:rPr>
                <w:rFonts w:ascii="Times New Roman" w:hAnsi="Times New Roman"/>
                <w:lang w:val="en-GB"/>
              </w:rPr>
              <w:t>3</w:t>
            </w:r>
            <w:r w:rsidRPr="00D84377">
              <w:rPr>
                <w:rFonts w:ascii="Times New Roman" w:hAnsi="Times New Roman"/>
                <w:lang w:val="en-GB"/>
              </w:rPr>
              <w:t>5%) of the Contract Value</w:t>
            </w:r>
          </w:p>
        </w:tc>
      </w:tr>
      <w:tr w:rsidR="00BE4C23" w:rsidRPr="00192A6D" w:rsidTr="00BE4245">
        <w:trPr>
          <w:cantSplit/>
        </w:trPr>
        <w:tc>
          <w:tcPr>
            <w:tcW w:w="5245" w:type="dxa"/>
            <w:tcBorders>
              <w:left w:val="single" w:sz="4" w:space="0" w:color="auto"/>
              <w:right w:val="single" w:sz="4" w:space="0" w:color="auto"/>
            </w:tcBorders>
          </w:tcPr>
          <w:p w:rsidR="00BE4C23" w:rsidRPr="00C43A21" w:rsidRDefault="00BE4C23" w:rsidP="002C70A4">
            <w:pPr>
              <w:rPr>
                <w:rFonts w:ascii="Times New Roman" w:hAnsi="Times New Roman"/>
              </w:rPr>
            </w:pPr>
            <w:r w:rsidRPr="00C43A21">
              <w:rPr>
                <w:rFonts w:ascii="Times New Roman" w:hAnsi="Times New Roman"/>
                <w:b/>
              </w:rPr>
              <w:t xml:space="preserve">1 Період постачання: </w:t>
            </w:r>
            <w:r w:rsidRPr="00C43A21">
              <w:rPr>
                <w:rFonts w:ascii="Times New Roman" w:hAnsi="Times New Roman"/>
              </w:rPr>
              <w:t>з 01</w:t>
            </w:r>
            <w:r w:rsidR="0089002F">
              <w:rPr>
                <w:rFonts w:ascii="Times New Roman" w:hAnsi="Times New Roman"/>
              </w:rPr>
              <w:t xml:space="preserve">січня, але не раніше дати отримання Продавцем </w:t>
            </w:r>
            <w:r w:rsidR="0089002F">
              <w:rPr>
                <w:rFonts w:ascii="Times New Roman" w:hAnsi="Times New Roman"/>
                <w:lang w:val="en-US"/>
              </w:rPr>
              <w:t>SWIFT</w:t>
            </w:r>
            <w:r w:rsidR="0089002F" w:rsidRPr="00D24827">
              <w:rPr>
                <w:rFonts w:ascii="Times New Roman" w:hAnsi="Times New Roman"/>
                <w:lang w:val="ru-RU"/>
              </w:rPr>
              <w:t>-</w:t>
            </w:r>
            <w:r w:rsidR="0089002F">
              <w:rPr>
                <w:rFonts w:ascii="Times New Roman" w:hAnsi="Times New Roman"/>
              </w:rPr>
              <w:t xml:space="preserve">повідомлення підтверджуючого банку про надходження акредитиву, </w:t>
            </w:r>
            <w:r w:rsidRPr="00C43A21">
              <w:rPr>
                <w:rFonts w:ascii="Times New Roman" w:hAnsi="Times New Roman"/>
              </w:rPr>
              <w:t xml:space="preserve"> по 31 січня </w:t>
            </w:r>
            <w:r w:rsidR="00A279EF" w:rsidRPr="00C43A21">
              <w:rPr>
                <w:rFonts w:ascii="Times New Roman" w:hAnsi="Times New Roman"/>
              </w:rPr>
              <w:t>201</w:t>
            </w:r>
            <w:r w:rsidR="00A279EF">
              <w:rPr>
                <w:rFonts w:ascii="Times New Roman" w:hAnsi="Times New Roman"/>
              </w:rPr>
              <w:t>6</w:t>
            </w:r>
            <w:r w:rsidR="00A279EF" w:rsidRPr="00C43A21">
              <w:rPr>
                <w:rFonts w:ascii="Times New Roman" w:hAnsi="Times New Roman"/>
              </w:rPr>
              <w:t xml:space="preserve"> </w:t>
            </w:r>
            <w:r w:rsidRPr="00C43A21">
              <w:rPr>
                <w:rFonts w:ascii="Times New Roman" w:hAnsi="Times New Roman"/>
              </w:rPr>
              <w:t>року</w:t>
            </w:r>
          </w:p>
          <w:p w:rsidR="00BE4C23" w:rsidRPr="00C43A21" w:rsidRDefault="00BE4C23" w:rsidP="002C70A4">
            <w:pPr>
              <w:rPr>
                <w:rFonts w:ascii="Times New Roman" w:hAnsi="Times New Roman"/>
              </w:rPr>
            </w:pPr>
          </w:p>
        </w:tc>
        <w:tc>
          <w:tcPr>
            <w:tcW w:w="5245" w:type="dxa"/>
            <w:tcBorders>
              <w:left w:val="single" w:sz="4" w:space="0" w:color="auto"/>
              <w:right w:val="single" w:sz="4" w:space="0" w:color="auto"/>
            </w:tcBorders>
          </w:tcPr>
          <w:p w:rsidR="00BE4C23" w:rsidRPr="00C43A21" w:rsidRDefault="00BE4C23" w:rsidP="002C70A4">
            <w:pPr>
              <w:rPr>
                <w:rFonts w:ascii="Times New Roman" w:hAnsi="Times New Roman"/>
              </w:rPr>
            </w:pPr>
            <w:r w:rsidRPr="00927FCB">
              <w:rPr>
                <w:rFonts w:ascii="Times New Roman" w:hAnsi="Times New Roman"/>
                <w:lang w:val="en-GB"/>
              </w:rPr>
              <w:t>1 Supply Period: from January 1st 2016</w:t>
            </w:r>
            <w:r w:rsidR="00F4199F" w:rsidRPr="00F4199F">
              <w:rPr>
                <w:rFonts w:ascii="Times New Roman" w:hAnsi="Times New Roman"/>
                <w:lang w:val="en-GB"/>
              </w:rPr>
              <w:t>, but not earlier than receipt of SWIFT message of confirming bank by the Seller about documentary letter of credit</w:t>
            </w:r>
            <w:r w:rsidR="00F4199F">
              <w:rPr>
                <w:rFonts w:ascii="Times New Roman" w:hAnsi="Times New Roman"/>
                <w:lang w:val="en-GB"/>
              </w:rPr>
              <w:t>,</w:t>
            </w:r>
            <w:r w:rsidRPr="00927FCB">
              <w:rPr>
                <w:rFonts w:ascii="Times New Roman" w:hAnsi="Times New Roman"/>
                <w:lang w:val="en-GB"/>
              </w:rPr>
              <w:t xml:space="preserve"> until January 31st 2016</w:t>
            </w:r>
          </w:p>
        </w:tc>
      </w:tr>
      <w:tr w:rsidR="00BE4C23" w:rsidRPr="002768EF" w:rsidTr="00BE4245">
        <w:trPr>
          <w:cantSplit/>
        </w:trPr>
        <w:tc>
          <w:tcPr>
            <w:tcW w:w="5245" w:type="dxa"/>
            <w:tcBorders>
              <w:left w:val="single" w:sz="4" w:space="0" w:color="auto"/>
              <w:right w:val="single" w:sz="4" w:space="0" w:color="auto"/>
            </w:tcBorders>
          </w:tcPr>
          <w:p w:rsidR="00BE4C23" w:rsidRPr="00C43A21" w:rsidRDefault="00BE4C23" w:rsidP="002C70A4">
            <w:pPr>
              <w:rPr>
                <w:rFonts w:ascii="Times New Roman" w:hAnsi="Times New Roman"/>
              </w:rPr>
            </w:pPr>
            <w:proofErr w:type="spellStart"/>
            <w:r w:rsidRPr="00C43A21">
              <w:rPr>
                <w:rFonts w:ascii="Times New Roman" w:hAnsi="Times New Roman"/>
                <w:b/>
              </w:rPr>
              <w:t>Mінімальний</w:t>
            </w:r>
            <w:proofErr w:type="spellEnd"/>
            <w:r w:rsidRPr="00C43A21">
              <w:rPr>
                <w:rFonts w:ascii="Times New Roman" w:hAnsi="Times New Roman"/>
                <w:b/>
              </w:rPr>
              <w:t xml:space="preserve"> договірний обсяг:</w:t>
            </w:r>
            <w:r w:rsidRPr="00C43A21">
              <w:rPr>
                <w:rFonts w:ascii="Times New Roman" w:hAnsi="Times New Roman"/>
              </w:rPr>
              <w:t xml:space="preserve"> </w:t>
            </w:r>
          </w:p>
          <w:p w:rsidR="00BE4C23" w:rsidRPr="00927FCB" w:rsidRDefault="00BE4C23" w:rsidP="002C70A4">
            <w:pPr>
              <w:rPr>
                <w:rFonts w:ascii="Times New Roman" w:hAnsi="Times New Roman"/>
                <w:lang w:val="en-GB"/>
              </w:rPr>
            </w:pPr>
            <w:r>
              <w:rPr>
                <w:rFonts w:ascii="Times New Roman" w:hAnsi="Times New Roman"/>
                <w:lang w:val="en-GB"/>
              </w:rPr>
              <w:t>0</w:t>
            </w:r>
          </w:p>
          <w:p w:rsidR="00BE4C23" w:rsidRPr="00C43A21" w:rsidRDefault="00BE4C23" w:rsidP="002C70A4">
            <w:pPr>
              <w:rPr>
                <w:rFonts w:ascii="Times New Roman" w:hAnsi="Times New Roman"/>
              </w:rPr>
            </w:pPr>
          </w:p>
        </w:tc>
        <w:tc>
          <w:tcPr>
            <w:tcW w:w="5245" w:type="dxa"/>
            <w:tcBorders>
              <w:left w:val="single" w:sz="4" w:space="0" w:color="auto"/>
              <w:right w:val="single" w:sz="4" w:space="0" w:color="auto"/>
            </w:tcBorders>
          </w:tcPr>
          <w:p w:rsidR="00BE4C23" w:rsidRPr="00C43A21" w:rsidRDefault="00BE4C23" w:rsidP="002C70A4">
            <w:pPr>
              <w:rPr>
                <w:rFonts w:ascii="Times New Roman" w:hAnsi="Times New Roman"/>
                <w:b/>
              </w:rPr>
            </w:pPr>
            <w:r w:rsidRPr="00C43A21">
              <w:rPr>
                <w:rFonts w:ascii="Times New Roman" w:hAnsi="Times New Roman"/>
                <w:b/>
                <w:lang w:val="en-US"/>
              </w:rPr>
              <w:t xml:space="preserve">Minimum Contractual Quantity: </w:t>
            </w:r>
          </w:p>
          <w:p w:rsidR="00BE4C23" w:rsidRPr="00927FCB" w:rsidRDefault="00BE4C23" w:rsidP="002C70A4">
            <w:pPr>
              <w:rPr>
                <w:rFonts w:ascii="Times New Roman" w:hAnsi="Times New Roman"/>
                <w:lang w:val="en-GB"/>
              </w:rPr>
            </w:pPr>
            <w:r>
              <w:rPr>
                <w:rFonts w:ascii="Times New Roman" w:hAnsi="Times New Roman"/>
                <w:lang w:val="en-GB"/>
              </w:rPr>
              <w:t xml:space="preserve">0 </w:t>
            </w:r>
          </w:p>
        </w:tc>
      </w:tr>
      <w:tr w:rsidR="00BE4C23" w:rsidRPr="002768EF" w:rsidTr="00BE4245">
        <w:trPr>
          <w:cantSplit/>
        </w:trPr>
        <w:tc>
          <w:tcPr>
            <w:tcW w:w="5245" w:type="dxa"/>
            <w:tcBorders>
              <w:left w:val="single" w:sz="4" w:space="0" w:color="auto"/>
              <w:right w:val="single" w:sz="4" w:space="0" w:color="auto"/>
            </w:tcBorders>
          </w:tcPr>
          <w:p w:rsidR="00BE4C23" w:rsidRPr="00C43A21" w:rsidRDefault="00BE4C23" w:rsidP="002C70A4">
            <w:pPr>
              <w:rPr>
                <w:rFonts w:ascii="Times New Roman" w:hAnsi="Times New Roman"/>
                <w:b/>
              </w:rPr>
            </w:pPr>
            <w:r w:rsidRPr="00C43A21">
              <w:rPr>
                <w:rFonts w:ascii="Times New Roman" w:hAnsi="Times New Roman"/>
                <w:b/>
              </w:rPr>
              <w:t xml:space="preserve">Максимальний договірний обсяг (МДО): </w:t>
            </w:r>
          </w:p>
          <w:p w:rsidR="00BE4C23" w:rsidRPr="00EE7845" w:rsidRDefault="00D24827" w:rsidP="002C70A4">
            <w:pPr>
              <w:rPr>
                <w:rFonts w:ascii="Times New Roman" w:hAnsi="Times New Roman"/>
                <w:lang w:val="ru-RU"/>
              </w:rPr>
            </w:pPr>
            <w:r>
              <w:rPr>
                <w:rFonts w:ascii="Times New Roman" w:hAnsi="Times New Roman"/>
                <w:lang w:val="ru-RU"/>
              </w:rPr>
              <w:t>_______</w:t>
            </w:r>
            <w:r w:rsidR="00BE4C23" w:rsidRPr="00EE7845">
              <w:rPr>
                <w:rFonts w:ascii="Times New Roman" w:hAnsi="Times New Roman"/>
                <w:lang w:val="ru-RU"/>
              </w:rPr>
              <w:t xml:space="preserve"> </w:t>
            </w:r>
            <w:r w:rsidR="00BE4C23">
              <w:rPr>
                <w:rFonts w:ascii="Times New Roman" w:hAnsi="Times New Roman"/>
                <w:lang w:val="en-GB"/>
              </w:rPr>
              <w:t>TCM</w:t>
            </w:r>
          </w:p>
        </w:tc>
        <w:tc>
          <w:tcPr>
            <w:tcW w:w="5245" w:type="dxa"/>
            <w:tcBorders>
              <w:left w:val="single" w:sz="4" w:space="0" w:color="auto"/>
              <w:right w:val="single" w:sz="4" w:space="0" w:color="auto"/>
            </w:tcBorders>
          </w:tcPr>
          <w:p w:rsidR="00BE4C23" w:rsidRPr="00C43A21" w:rsidRDefault="00BE4C23" w:rsidP="002C70A4">
            <w:pPr>
              <w:rPr>
                <w:rFonts w:ascii="Times New Roman" w:hAnsi="Times New Roman"/>
                <w:b/>
                <w:lang w:val="en-US"/>
              </w:rPr>
            </w:pPr>
            <w:r w:rsidRPr="00C43A21">
              <w:rPr>
                <w:rFonts w:ascii="Times New Roman" w:hAnsi="Times New Roman"/>
                <w:b/>
                <w:lang w:val="en-US"/>
              </w:rPr>
              <w:t>Maximum Contractual Quantity:</w:t>
            </w:r>
          </w:p>
          <w:p w:rsidR="00BE4C23" w:rsidRPr="00927FCB" w:rsidRDefault="00D24827" w:rsidP="002C70A4">
            <w:pPr>
              <w:rPr>
                <w:rFonts w:ascii="Times New Roman" w:hAnsi="Times New Roman"/>
                <w:lang w:val="en-GB"/>
              </w:rPr>
            </w:pPr>
            <w:r>
              <w:rPr>
                <w:rFonts w:ascii="Times New Roman" w:hAnsi="Times New Roman"/>
              </w:rPr>
              <w:t>_______</w:t>
            </w:r>
            <w:r w:rsidR="00BE4C23">
              <w:rPr>
                <w:rFonts w:ascii="Times New Roman" w:hAnsi="Times New Roman"/>
                <w:lang w:val="en-GB"/>
              </w:rPr>
              <w:t xml:space="preserve"> TCM</w:t>
            </w:r>
          </w:p>
        </w:tc>
      </w:tr>
      <w:tr w:rsidR="00BE4C23" w:rsidRPr="002768EF" w:rsidTr="006F102B">
        <w:trPr>
          <w:cantSplit/>
        </w:trPr>
        <w:tc>
          <w:tcPr>
            <w:tcW w:w="5245" w:type="dxa"/>
            <w:tcBorders>
              <w:left w:val="single" w:sz="4" w:space="0" w:color="auto"/>
              <w:bottom w:val="single" w:sz="4" w:space="0" w:color="auto"/>
              <w:right w:val="single" w:sz="4" w:space="0" w:color="auto"/>
            </w:tcBorders>
          </w:tcPr>
          <w:p w:rsidR="00BE4C23" w:rsidRPr="00C43A21" w:rsidRDefault="00BE4C23" w:rsidP="002C70A4">
            <w:pPr>
              <w:rPr>
                <w:rFonts w:ascii="Times New Roman" w:hAnsi="Times New Roman"/>
              </w:rPr>
            </w:pPr>
            <w:r w:rsidRPr="00C43A21">
              <w:rPr>
                <w:rFonts w:ascii="Times New Roman" w:hAnsi="Times New Roman"/>
                <w:b/>
              </w:rPr>
              <w:t xml:space="preserve">Договірна вартість: </w:t>
            </w:r>
          </w:p>
          <w:p w:rsidR="00BE4C23" w:rsidRPr="00C43A21" w:rsidRDefault="00BE4C23" w:rsidP="00D24827">
            <w:pPr>
              <w:rPr>
                <w:rFonts w:ascii="Times New Roman" w:hAnsi="Times New Roman"/>
              </w:rPr>
            </w:pPr>
            <w:r w:rsidRPr="00C43A21">
              <w:rPr>
                <w:rFonts w:ascii="Times New Roman" w:hAnsi="Times New Roman"/>
                <w:b/>
              </w:rPr>
              <w:t xml:space="preserve"> </w:t>
            </w:r>
            <w:r w:rsidR="00D24827">
              <w:rPr>
                <w:rFonts w:ascii="Times New Roman" w:hAnsi="Times New Roman"/>
              </w:rPr>
              <w:t>___________</w:t>
            </w:r>
            <w:r w:rsidR="00EE7845" w:rsidRPr="00C43A21">
              <w:rPr>
                <w:rFonts w:ascii="Times New Roman" w:hAnsi="Times New Roman"/>
              </w:rPr>
              <w:t xml:space="preserve"> </w:t>
            </w:r>
            <w:r w:rsidRPr="00C43A21">
              <w:rPr>
                <w:rFonts w:ascii="Times New Roman" w:hAnsi="Times New Roman"/>
              </w:rPr>
              <w:t>доларів США (</w:t>
            </w:r>
            <w:r w:rsidR="00D24827">
              <w:rPr>
                <w:rFonts w:ascii="Times New Roman" w:hAnsi="Times New Roman"/>
              </w:rPr>
              <w:t>_____________</w:t>
            </w:r>
            <w:r w:rsidRPr="00C43A21">
              <w:rPr>
                <w:rFonts w:ascii="Times New Roman" w:hAnsi="Times New Roman"/>
              </w:rPr>
              <w:t>доларів США)</w:t>
            </w:r>
          </w:p>
        </w:tc>
        <w:tc>
          <w:tcPr>
            <w:tcW w:w="5245" w:type="dxa"/>
            <w:tcBorders>
              <w:left w:val="single" w:sz="4" w:space="0" w:color="auto"/>
              <w:bottom w:val="single" w:sz="4" w:space="0" w:color="auto"/>
              <w:right w:val="single" w:sz="4" w:space="0" w:color="auto"/>
            </w:tcBorders>
          </w:tcPr>
          <w:p w:rsidR="00BE4C23" w:rsidRPr="00C43A21" w:rsidRDefault="00BE4C23" w:rsidP="002C70A4">
            <w:pPr>
              <w:rPr>
                <w:rFonts w:ascii="Times New Roman" w:hAnsi="Times New Roman"/>
                <w:b/>
              </w:rPr>
            </w:pPr>
            <w:r w:rsidRPr="00C43A21">
              <w:rPr>
                <w:rFonts w:ascii="Times New Roman" w:hAnsi="Times New Roman"/>
                <w:b/>
                <w:lang w:val="en-US"/>
              </w:rPr>
              <w:t>Contract Value:  </w:t>
            </w:r>
          </w:p>
          <w:p w:rsidR="00BE4C23" w:rsidRPr="00C43A21" w:rsidRDefault="00D24827" w:rsidP="00D24827">
            <w:pPr>
              <w:rPr>
                <w:rFonts w:ascii="Times New Roman" w:hAnsi="Times New Roman"/>
                <w:lang w:val="en-US"/>
              </w:rPr>
            </w:pPr>
            <w:r>
              <w:rPr>
                <w:rFonts w:ascii="Times New Roman" w:hAnsi="Times New Roman"/>
              </w:rPr>
              <w:t>________</w:t>
            </w:r>
            <w:r w:rsidR="00BE4C23">
              <w:rPr>
                <w:rFonts w:ascii="Times New Roman" w:hAnsi="Times New Roman"/>
                <w:lang w:val="en-US"/>
              </w:rPr>
              <w:t xml:space="preserve"> </w:t>
            </w:r>
            <w:r w:rsidR="00BE4C23" w:rsidRPr="00C43A21">
              <w:rPr>
                <w:rFonts w:ascii="Times New Roman" w:hAnsi="Times New Roman"/>
                <w:lang w:val="en-US"/>
              </w:rPr>
              <w:t>USD (</w:t>
            </w:r>
            <w:r>
              <w:rPr>
                <w:rFonts w:ascii="Times New Roman" w:hAnsi="Times New Roman"/>
              </w:rPr>
              <w:t>_____________</w:t>
            </w:r>
            <w:r w:rsidR="00BE4C23" w:rsidRPr="00C43A21">
              <w:rPr>
                <w:rFonts w:ascii="Times New Roman" w:hAnsi="Times New Roman"/>
                <w:lang w:val="en-US"/>
              </w:rPr>
              <w:t xml:space="preserve"> USD)</w:t>
            </w:r>
          </w:p>
        </w:tc>
      </w:tr>
      <w:tr w:rsidR="004E1DF9" w:rsidRPr="002768EF" w:rsidTr="006F102B">
        <w:trPr>
          <w:cantSplit/>
        </w:trPr>
        <w:tc>
          <w:tcPr>
            <w:tcW w:w="5245" w:type="dxa"/>
            <w:tcBorders>
              <w:top w:val="single" w:sz="4" w:space="0" w:color="auto"/>
              <w:left w:val="single" w:sz="4" w:space="0" w:color="auto"/>
              <w:right w:val="single" w:sz="4" w:space="0" w:color="auto"/>
            </w:tcBorders>
          </w:tcPr>
          <w:p w:rsidR="006F102B" w:rsidRPr="00C43A21" w:rsidRDefault="006F102B" w:rsidP="00BE4245">
            <w:pPr>
              <w:rPr>
                <w:rFonts w:ascii="Times New Roman" w:hAnsi="Times New Roman"/>
                <w:b/>
              </w:rPr>
            </w:pPr>
          </w:p>
          <w:p w:rsidR="00835A44" w:rsidRPr="00D24827" w:rsidRDefault="00835A44" w:rsidP="00BE4245">
            <w:pPr>
              <w:rPr>
                <w:rFonts w:ascii="Times New Roman" w:hAnsi="Times New Roman"/>
                <w:b/>
                <w:lang w:val="ru-RU"/>
              </w:rPr>
            </w:pPr>
            <w:r w:rsidRPr="00C43A21">
              <w:rPr>
                <w:rFonts w:ascii="Times New Roman" w:hAnsi="Times New Roman"/>
                <w:b/>
              </w:rPr>
              <w:t>Максимальний щ</w:t>
            </w:r>
            <w:r w:rsidR="00A51446" w:rsidRPr="00C43A21">
              <w:rPr>
                <w:rFonts w:ascii="Times New Roman" w:hAnsi="Times New Roman"/>
                <w:b/>
              </w:rPr>
              <w:t>одобовий договірний обсяг</w:t>
            </w:r>
            <w:r w:rsidR="00B5315A" w:rsidRPr="00C43A21">
              <w:rPr>
                <w:rFonts w:ascii="Times New Roman" w:hAnsi="Times New Roman"/>
                <w:b/>
              </w:rPr>
              <w:t xml:space="preserve"> (Максимальний ЩДО)</w:t>
            </w:r>
            <w:r w:rsidR="0064575E" w:rsidRPr="00C43A21">
              <w:rPr>
                <w:rFonts w:ascii="Times New Roman" w:hAnsi="Times New Roman"/>
                <w:b/>
              </w:rPr>
              <w:t xml:space="preserve">: </w:t>
            </w:r>
          </w:p>
          <w:p w:rsidR="00A51446" w:rsidRPr="00C43A21" w:rsidRDefault="0089002F" w:rsidP="00BE4245">
            <w:pPr>
              <w:rPr>
                <w:rFonts w:ascii="Times New Roman" w:hAnsi="Times New Roman"/>
              </w:rPr>
            </w:pPr>
            <w:r>
              <w:rPr>
                <w:rFonts w:ascii="Times New Roman" w:hAnsi="Times New Roman"/>
              </w:rPr>
              <w:t xml:space="preserve">3000 (три тисячі) </w:t>
            </w:r>
            <w:r w:rsidRPr="0089002F">
              <w:rPr>
                <w:rFonts w:ascii="Times New Roman" w:hAnsi="Times New Roman"/>
              </w:rPr>
              <w:t>TCM</w:t>
            </w:r>
          </w:p>
          <w:p w:rsidR="00192A6D" w:rsidRPr="00C43A21" w:rsidRDefault="00192A6D" w:rsidP="00BE4245">
            <w:pPr>
              <w:rPr>
                <w:rFonts w:ascii="Times New Roman" w:hAnsi="Times New Roman"/>
                <w:b/>
              </w:rPr>
            </w:pPr>
          </w:p>
        </w:tc>
        <w:tc>
          <w:tcPr>
            <w:tcW w:w="5245" w:type="dxa"/>
            <w:tcBorders>
              <w:top w:val="single" w:sz="4" w:space="0" w:color="auto"/>
              <w:left w:val="single" w:sz="4" w:space="0" w:color="auto"/>
              <w:right w:val="single" w:sz="4" w:space="0" w:color="auto"/>
            </w:tcBorders>
          </w:tcPr>
          <w:p w:rsidR="006F102B" w:rsidRPr="00C43A21" w:rsidRDefault="006F102B" w:rsidP="00BE4245">
            <w:pPr>
              <w:rPr>
                <w:rFonts w:ascii="Times New Roman" w:hAnsi="Times New Roman"/>
                <w:b/>
              </w:rPr>
            </w:pPr>
          </w:p>
          <w:p w:rsidR="00194FC0" w:rsidRPr="00C43A21" w:rsidRDefault="00194FC0" w:rsidP="00BE4245">
            <w:pPr>
              <w:rPr>
                <w:rFonts w:ascii="Times New Roman" w:hAnsi="Times New Roman"/>
                <w:lang w:val="en-US"/>
              </w:rPr>
            </w:pPr>
            <w:r w:rsidRPr="00C43A21">
              <w:rPr>
                <w:rFonts w:ascii="Times New Roman" w:hAnsi="Times New Roman"/>
                <w:b/>
                <w:lang w:val="en-US"/>
              </w:rPr>
              <w:t xml:space="preserve">Maximum </w:t>
            </w:r>
            <w:r w:rsidR="00A51446" w:rsidRPr="00C43A21">
              <w:rPr>
                <w:rFonts w:ascii="Times New Roman" w:hAnsi="Times New Roman"/>
                <w:b/>
                <w:lang w:val="en-US"/>
              </w:rPr>
              <w:t>Daily Contractual Quantity</w:t>
            </w:r>
            <w:r w:rsidR="00B5315A" w:rsidRPr="00C43A21">
              <w:rPr>
                <w:rFonts w:ascii="Times New Roman" w:hAnsi="Times New Roman"/>
                <w:b/>
                <w:lang w:val="en-US"/>
              </w:rPr>
              <w:t xml:space="preserve"> (</w:t>
            </w:r>
            <w:proofErr w:type="spellStart"/>
            <w:r w:rsidR="00B5315A" w:rsidRPr="00C43A21">
              <w:rPr>
                <w:rFonts w:ascii="Times New Roman" w:hAnsi="Times New Roman"/>
                <w:b/>
                <w:lang w:val="en-US"/>
              </w:rPr>
              <w:t>DCQMax</w:t>
            </w:r>
            <w:proofErr w:type="spellEnd"/>
            <w:r w:rsidR="00B5315A" w:rsidRPr="00C43A21">
              <w:rPr>
                <w:rFonts w:ascii="Times New Roman" w:hAnsi="Times New Roman"/>
                <w:b/>
                <w:lang w:val="en-US"/>
              </w:rPr>
              <w:t>)</w:t>
            </w:r>
            <w:r w:rsidR="00C52596" w:rsidRPr="00C43A21">
              <w:rPr>
                <w:rFonts w:ascii="Times New Roman" w:hAnsi="Times New Roman"/>
                <w:b/>
                <w:lang w:val="en-US"/>
              </w:rPr>
              <w:t>:</w:t>
            </w:r>
            <w:r w:rsidR="00C52596" w:rsidRPr="00C43A21">
              <w:rPr>
                <w:rFonts w:ascii="Times New Roman" w:hAnsi="Times New Roman"/>
                <w:lang w:val="en-US"/>
              </w:rPr>
              <w:t> </w:t>
            </w:r>
          </w:p>
          <w:p w:rsidR="00B5315A" w:rsidRPr="00C43A21" w:rsidRDefault="00B5315A" w:rsidP="00BE4245">
            <w:pPr>
              <w:rPr>
                <w:rFonts w:ascii="Times New Roman" w:hAnsi="Times New Roman"/>
                <w:lang w:val="en-US"/>
              </w:rPr>
            </w:pPr>
          </w:p>
          <w:p w:rsidR="00A51446" w:rsidRPr="00EB5188" w:rsidRDefault="00EB5188" w:rsidP="00EB5188">
            <w:pPr>
              <w:rPr>
                <w:rFonts w:ascii="Times New Roman" w:hAnsi="Times New Roman"/>
                <w:lang w:val="en-US"/>
              </w:rPr>
            </w:pPr>
            <w:proofErr w:type="spellStart"/>
            <w:r>
              <w:rPr>
                <w:rFonts w:ascii="Times New Roman" w:hAnsi="Times New Roman"/>
                <w:lang w:val="en-US"/>
              </w:rPr>
              <w:t>theree</w:t>
            </w:r>
            <w:proofErr w:type="spellEnd"/>
            <w:r>
              <w:rPr>
                <w:rFonts w:ascii="Times New Roman" w:hAnsi="Times New Roman"/>
                <w:lang w:val="en-US"/>
              </w:rPr>
              <w:t xml:space="preserve"> thousand (3000) TCM</w:t>
            </w:r>
          </w:p>
        </w:tc>
      </w:tr>
      <w:tr w:rsidR="00066A07" w:rsidRPr="002768EF" w:rsidTr="00BE4245">
        <w:trPr>
          <w:cantSplit/>
        </w:trPr>
        <w:tc>
          <w:tcPr>
            <w:tcW w:w="5245" w:type="dxa"/>
            <w:tcBorders>
              <w:left w:val="single" w:sz="4" w:space="0" w:color="auto"/>
              <w:right w:val="single" w:sz="4" w:space="0" w:color="auto"/>
            </w:tcBorders>
          </w:tcPr>
          <w:p w:rsidR="00835A44" w:rsidRPr="00C43A21" w:rsidRDefault="00835A44" w:rsidP="00BE4245">
            <w:pPr>
              <w:rPr>
                <w:rFonts w:ascii="Times New Roman" w:hAnsi="Times New Roman"/>
                <w:b/>
              </w:rPr>
            </w:pPr>
            <w:r w:rsidRPr="00C43A21">
              <w:rPr>
                <w:rFonts w:ascii="Times New Roman" w:hAnsi="Times New Roman"/>
                <w:b/>
              </w:rPr>
              <w:t xml:space="preserve">Мінімальний щодобовий договірний обсяг: </w:t>
            </w:r>
          </w:p>
          <w:p w:rsidR="006A2A3A" w:rsidRPr="00FE2A2D" w:rsidRDefault="006A2A3A" w:rsidP="006A2A3A">
            <w:pPr>
              <w:rPr>
                <w:rFonts w:ascii="Times New Roman" w:hAnsi="Times New Roman"/>
                <w:b/>
                <w:lang w:val="en-US"/>
              </w:rPr>
            </w:pPr>
            <w:r>
              <w:rPr>
                <w:rFonts w:ascii="Times New Roman" w:hAnsi="Times New Roman"/>
                <w:b/>
                <w:lang w:val="en-US"/>
              </w:rPr>
              <w:t>500 TCM</w:t>
            </w:r>
          </w:p>
          <w:p w:rsidR="00192A6D" w:rsidRPr="00C43A21" w:rsidRDefault="00192A6D" w:rsidP="00BE4245">
            <w:pPr>
              <w:rPr>
                <w:rFonts w:ascii="Times New Roman" w:hAnsi="Times New Roman"/>
                <w:b/>
              </w:rPr>
            </w:pPr>
          </w:p>
        </w:tc>
        <w:tc>
          <w:tcPr>
            <w:tcW w:w="5245" w:type="dxa"/>
            <w:tcBorders>
              <w:left w:val="single" w:sz="4" w:space="0" w:color="auto"/>
              <w:right w:val="single" w:sz="4" w:space="0" w:color="auto"/>
            </w:tcBorders>
          </w:tcPr>
          <w:p w:rsidR="00953230" w:rsidRPr="00C43A21" w:rsidRDefault="00194FC0" w:rsidP="00BE4245">
            <w:pPr>
              <w:rPr>
                <w:rFonts w:ascii="Times New Roman" w:hAnsi="Times New Roman"/>
                <w:b/>
                <w:lang w:val="en-US"/>
              </w:rPr>
            </w:pPr>
            <w:r w:rsidRPr="00C43A21">
              <w:rPr>
                <w:rFonts w:ascii="Times New Roman" w:hAnsi="Times New Roman"/>
                <w:b/>
                <w:lang w:val="en-US"/>
              </w:rPr>
              <w:t xml:space="preserve">Minimum Daily Contractual Quantity: </w:t>
            </w:r>
          </w:p>
          <w:p w:rsidR="00194FC0" w:rsidRPr="00F53A3C" w:rsidRDefault="00F53A3C" w:rsidP="00BE4245">
            <w:pPr>
              <w:rPr>
                <w:rFonts w:ascii="Times New Roman" w:hAnsi="Times New Roman"/>
                <w:b/>
                <w:lang w:val="en-US"/>
              </w:rPr>
            </w:pPr>
            <w:r>
              <w:rPr>
                <w:rFonts w:ascii="Times New Roman" w:hAnsi="Times New Roman"/>
              </w:rPr>
              <w:t xml:space="preserve">500  </w:t>
            </w:r>
            <w:r>
              <w:rPr>
                <w:rFonts w:ascii="Times New Roman" w:hAnsi="Times New Roman"/>
                <w:lang w:val="en-US"/>
              </w:rPr>
              <w:t>TCM</w:t>
            </w:r>
          </w:p>
        </w:tc>
      </w:tr>
      <w:tr w:rsidR="008A53FB" w:rsidRPr="002768EF" w:rsidTr="00BE4245">
        <w:trPr>
          <w:cantSplit/>
        </w:trPr>
        <w:tc>
          <w:tcPr>
            <w:tcW w:w="5245" w:type="dxa"/>
            <w:tcBorders>
              <w:left w:val="single" w:sz="4" w:space="0" w:color="auto"/>
              <w:right w:val="single" w:sz="4" w:space="0" w:color="auto"/>
            </w:tcBorders>
          </w:tcPr>
          <w:p w:rsidR="00A15A05" w:rsidRPr="00C43A21" w:rsidRDefault="00A15A05" w:rsidP="00CD273D">
            <w:pPr>
              <w:rPr>
                <w:rFonts w:ascii="Times New Roman" w:hAnsi="Times New Roman"/>
              </w:rPr>
            </w:pPr>
          </w:p>
        </w:tc>
        <w:tc>
          <w:tcPr>
            <w:tcW w:w="5245" w:type="dxa"/>
            <w:tcBorders>
              <w:left w:val="single" w:sz="4" w:space="0" w:color="auto"/>
              <w:right w:val="single" w:sz="4" w:space="0" w:color="auto"/>
            </w:tcBorders>
          </w:tcPr>
          <w:p w:rsidR="008A53FB" w:rsidRPr="00C43A21" w:rsidRDefault="008A53FB" w:rsidP="00BE4245">
            <w:pPr>
              <w:rPr>
                <w:rFonts w:ascii="Times New Roman" w:hAnsi="Times New Roman"/>
                <w:lang w:val="en-US"/>
              </w:rPr>
            </w:pPr>
          </w:p>
        </w:tc>
      </w:tr>
      <w:tr w:rsidR="00194FC0" w:rsidRPr="002768EF" w:rsidTr="00BE4245">
        <w:trPr>
          <w:cantSplit/>
        </w:trPr>
        <w:tc>
          <w:tcPr>
            <w:tcW w:w="5245" w:type="dxa"/>
            <w:tcBorders>
              <w:left w:val="single" w:sz="4" w:space="0" w:color="auto"/>
              <w:right w:val="single" w:sz="4" w:space="0" w:color="auto"/>
            </w:tcBorders>
          </w:tcPr>
          <w:p w:rsidR="00194FC0" w:rsidRPr="00C43A21" w:rsidRDefault="00986D2D" w:rsidP="00BE4245">
            <w:pPr>
              <w:rPr>
                <w:rFonts w:ascii="Times New Roman" w:hAnsi="Times New Roman"/>
              </w:rPr>
            </w:pPr>
            <w:r w:rsidRPr="00C43A21">
              <w:rPr>
                <w:rFonts w:ascii="Times New Roman" w:hAnsi="Times New Roman"/>
                <w:b/>
              </w:rPr>
              <w:t xml:space="preserve">Відсоток </w:t>
            </w:r>
            <w:r w:rsidR="00194FC0" w:rsidRPr="00C43A21">
              <w:rPr>
                <w:rFonts w:ascii="Times New Roman" w:hAnsi="Times New Roman"/>
                <w:b/>
              </w:rPr>
              <w:t>Переривання:</w:t>
            </w:r>
            <w:r w:rsidR="00835A44" w:rsidRPr="00C43A21">
              <w:rPr>
                <w:rFonts w:ascii="Times New Roman" w:hAnsi="Times New Roman"/>
                <w:b/>
              </w:rPr>
              <w:t xml:space="preserve"> </w:t>
            </w:r>
            <w:r w:rsidR="00322504" w:rsidRPr="00C43A21">
              <w:rPr>
                <w:rFonts w:ascii="Times New Roman" w:hAnsi="Times New Roman"/>
                <w:b/>
              </w:rPr>
              <w:t>0 (нуль)</w:t>
            </w:r>
          </w:p>
          <w:p w:rsidR="008618D4" w:rsidRPr="00C43A21" w:rsidRDefault="008618D4" w:rsidP="00BE4245">
            <w:pPr>
              <w:rPr>
                <w:rFonts w:ascii="Times New Roman" w:hAnsi="Times New Roman"/>
                <w:b/>
              </w:rPr>
            </w:pPr>
          </w:p>
        </w:tc>
        <w:tc>
          <w:tcPr>
            <w:tcW w:w="5245" w:type="dxa"/>
            <w:tcBorders>
              <w:left w:val="single" w:sz="4" w:space="0" w:color="auto"/>
              <w:right w:val="single" w:sz="4" w:space="0" w:color="auto"/>
            </w:tcBorders>
          </w:tcPr>
          <w:p w:rsidR="00194FC0" w:rsidRPr="00C43A21" w:rsidRDefault="00194FC0" w:rsidP="00144E98">
            <w:pPr>
              <w:rPr>
                <w:rFonts w:ascii="Times New Roman" w:hAnsi="Times New Roman"/>
                <w:b/>
                <w:lang w:val="en-US"/>
              </w:rPr>
            </w:pPr>
            <w:r w:rsidRPr="00C43A21">
              <w:rPr>
                <w:rFonts w:ascii="Times New Roman" w:hAnsi="Times New Roman"/>
                <w:b/>
                <w:lang w:val="en-US"/>
              </w:rPr>
              <w:t>Interruption</w:t>
            </w:r>
            <w:r w:rsidR="00A14644" w:rsidRPr="00C43A21">
              <w:rPr>
                <w:rFonts w:ascii="Times New Roman" w:hAnsi="Times New Roman"/>
                <w:b/>
                <w:lang w:val="en-US"/>
              </w:rPr>
              <w:t xml:space="preserve"> Percentage</w:t>
            </w:r>
            <w:r w:rsidRPr="00C43A21">
              <w:rPr>
                <w:rFonts w:ascii="Times New Roman" w:hAnsi="Times New Roman"/>
                <w:b/>
                <w:lang w:val="en-US"/>
              </w:rPr>
              <w:t>:</w:t>
            </w:r>
            <w:r w:rsidR="00E44783" w:rsidRPr="00C43A21">
              <w:rPr>
                <w:rFonts w:ascii="Times New Roman" w:hAnsi="Times New Roman"/>
                <w:b/>
                <w:lang w:val="en-US"/>
              </w:rPr>
              <w:t xml:space="preserve"> </w:t>
            </w:r>
            <w:r w:rsidR="00F83D9E" w:rsidRPr="00C43A21">
              <w:rPr>
                <w:rFonts w:ascii="Times New Roman" w:hAnsi="Times New Roman"/>
                <w:b/>
                <w:lang w:val="en-US"/>
              </w:rPr>
              <w:t>0 (zero)</w:t>
            </w:r>
          </w:p>
        </w:tc>
      </w:tr>
      <w:tr w:rsidR="00194FC0" w:rsidRPr="002768EF" w:rsidTr="00BE4245">
        <w:trPr>
          <w:cantSplit/>
        </w:trPr>
        <w:tc>
          <w:tcPr>
            <w:tcW w:w="5245" w:type="dxa"/>
            <w:tcBorders>
              <w:left w:val="single" w:sz="4" w:space="0" w:color="auto"/>
              <w:right w:val="single" w:sz="4" w:space="0" w:color="auto"/>
            </w:tcBorders>
          </w:tcPr>
          <w:p w:rsidR="008618D4" w:rsidRPr="00C43A21" w:rsidRDefault="00194FC0" w:rsidP="00F53A3C">
            <w:pPr>
              <w:rPr>
                <w:rFonts w:ascii="Times New Roman" w:hAnsi="Times New Roman"/>
                <w:b/>
              </w:rPr>
            </w:pPr>
            <w:r w:rsidRPr="00C43A21">
              <w:rPr>
                <w:rFonts w:ascii="Times New Roman" w:hAnsi="Times New Roman"/>
                <w:b/>
              </w:rPr>
              <w:t xml:space="preserve">Пункт постачання: </w:t>
            </w:r>
            <w:proofErr w:type="spellStart"/>
            <w:r w:rsidR="00322504" w:rsidRPr="00C43A21">
              <w:rPr>
                <w:rFonts w:ascii="Times New Roman" w:hAnsi="Times New Roman"/>
                <w:b/>
              </w:rPr>
              <w:t>Будінце</w:t>
            </w:r>
            <w:proofErr w:type="spellEnd"/>
            <w:r w:rsidR="00322504" w:rsidRPr="00C43A21">
              <w:rPr>
                <w:rFonts w:ascii="Times New Roman" w:hAnsi="Times New Roman"/>
                <w:b/>
              </w:rPr>
              <w:t>, Словаччина</w:t>
            </w:r>
            <w:r w:rsidR="00EE7845">
              <w:rPr>
                <w:rFonts w:ascii="Times New Roman" w:hAnsi="Times New Roman"/>
                <w:b/>
              </w:rPr>
              <w:t xml:space="preserve">, або </w:t>
            </w:r>
            <w:proofErr w:type="spellStart"/>
            <w:r w:rsidR="00F53A3C" w:rsidRPr="00F53A3C">
              <w:rPr>
                <w:rFonts w:ascii="Times New Roman" w:hAnsi="Times New Roman"/>
                <w:b/>
              </w:rPr>
              <w:t>Beregdaroc</w:t>
            </w:r>
            <w:proofErr w:type="spellEnd"/>
            <w:r w:rsidR="00F53A3C" w:rsidRPr="00F53A3C">
              <w:rPr>
                <w:rFonts w:ascii="Times New Roman" w:hAnsi="Times New Roman"/>
                <w:b/>
              </w:rPr>
              <w:t xml:space="preserve"> (</w:t>
            </w:r>
            <w:r w:rsidR="00F53A3C">
              <w:rPr>
                <w:rFonts w:ascii="Times New Roman" w:hAnsi="Times New Roman"/>
                <w:b/>
              </w:rPr>
              <w:t>Угорщина</w:t>
            </w:r>
            <w:r w:rsidR="00F53A3C" w:rsidRPr="00F53A3C">
              <w:rPr>
                <w:rFonts w:ascii="Times New Roman" w:hAnsi="Times New Roman"/>
                <w:b/>
              </w:rPr>
              <w:t>)</w:t>
            </w:r>
          </w:p>
        </w:tc>
        <w:tc>
          <w:tcPr>
            <w:tcW w:w="5245" w:type="dxa"/>
            <w:tcBorders>
              <w:left w:val="single" w:sz="4" w:space="0" w:color="auto"/>
              <w:right w:val="single" w:sz="4" w:space="0" w:color="auto"/>
            </w:tcBorders>
          </w:tcPr>
          <w:p w:rsidR="00194FC0" w:rsidRDefault="00194FC0">
            <w:pPr>
              <w:rPr>
                <w:rFonts w:ascii="Times New Roman" w:hAnsi="Times New Roman"/>
                <w:b/>
                <w:lang w:val="en-US"/>
              </w:rPr>
            </w:pPr>
            <w:r w:rsidRPr="00C43A21">
              <w:rPr>
                <w:rFonts w:ascii="Times New Roman" w:hAnsi="Times New Roman"/>
                <w:b/>
                <w:lang w:val="en-US"/>
              </w:rPr>
              <w:t xml:space="preserve">Delivery Point: </w:t>
            </w:r>
          </w:p>
          <w:p w:rsidR="00BE4C23" w:rsidRPr="00EE7845" w:rsidRDefault="00BE4C23" w:rsidP="00F53A3C">
            <w:pPr>
              <w:rPr>
                <w:rFonts w:ascii="Times New Roman" w:hAnsi="Times New Roman"/>
                <w:lang w:val="en-US"/>
              </w:rPr>
            </w:pPr>
            <w:proofErr w:type="spellStart"/>
            <w:r w:rsidRPr="00BE4C23">
              <w:rPr>
                <w:rFonts w:ascii="Times New Roman" w:hAnsi="Times New Roman"/>
                <w:lang w:val="en-US"/>
              </w:rPr>
              <w:t>Budince</w:t>
            </w:r>
            <w:proofErr w:type="spellEnd"/>
            <w:r w:rsidR="00EE7845">
              <w:rPr>
                <w:rFonts w:ascii="Times New Roman" w:hAnsi="Times New Roman"/>
              </w:rPr>
              <w:t xml:space="preserve"> </w:t>
            </w:r>
            <w:r w:rsidR="00EE7845">
              <w:rPr>
                <w:rFonts w:ascii="Times New Roman" w:hAnsi="Times New Roman"/>
                <w:lang w:val="en-US"/>
              </w:rPr>
              <w:t xml:space="preserve">(Slovakia) or </w:t>
            </w:r>
            <w:proofErr w:type="spellStart"/>
            <w:r w:rsidR="00F53A3C" w:rsidRPr="00F53A3C">
              <w:rPr>
                <w:rFonts w:ascii="Times New Roman" w:hAnsi="Times New Roman"/>
                <w:lang w:val="en-US"/>
              </w:rPr>
              <w:t>Beregdaroc</w:t>
            </w:r>
            <w:proofErr w:type="spellEnd"/>
            <w:r w:rsidR="00F53A3C" w:rsidRPr="00F53A3C">
              <w:rPr>
                <w:rFonts w:ascii="Times New Roman" w:hAnsi="Times New Roman"/>
                <w:lang w:val="en-US"/>
              </w:rPr>
              <w:t xml:space="preserve"> (Hungary) </w:t>
            </w:r>
          </w:p>
        </w:tc>
      </w:tr>
      <w:tr w:rsidR="00194FC0" w:rsidRPr="002768EF" w:rsidTr="00BE4245">
        <w:trPr>
          <w:cantSplit/>
        </w:trPr>
        <w:tc>
          <w:tcPr>
            <w:tcW w:w="5245" w:type="dxa"/>
            <w:tcBorders>
              <w:left w:val="single" w:sz="4" w:space="0" w:color="auto"/>
              <w:right w:val="single" w:sz="4" w:space="0" w:color="auto"/>
            </w:tcBorders>
          </w:tcPr>
          <w:p w:rsidR="00194FC0" w:rsidRPr="00C43A21" w:rsidRDefault="00194FC0" w:rsidP="00BE4245">
            <w:pPr>
              <w:rPr>
                <w:rFonts w:ascii="Times New Roman" w:hAnsi="Times New Roman"/>
                <w:b/>
              </w:rPr>
            </w:pPr>
            <w:r w:rsidRPr="00C43A21">
              <w:rPr>
                <w:rFonts w:ascii="Times New Roman" w:hAnsi="Times New Roman"/>
                <w:b/>
              </w:rPr>
              <w:t xml:space="preserve">Початкова Магістральна система: </w:t>
            </w:r>
          </w:p>
          <w:p w:rsidR="008618D4" w:rsidRPr="00C43A21" w:rsidRDefault="004F136F" w:rsidP="0089002F">
            <w:pPr>
              <w:rPr>
                <w:rFonts w:ascii="Times New Roman" w:hAnsi="Times New Roman"/>
                <w:b/>
              </w:rPr>
            </w:pPr>
            <w:proofErr w:type="spellStart"/>
            <w:r w:rsidRPr="004F136F">
              <w:rPr>
                <w:rFonts w:ascii="Times New Roman" w:hAnsi="Times New Roman"/>
                <w:b/>
              </w:rPr>
              <w:t>Eustream</w:t>
            </w:r>
            <w:proofErr w:type="spellEnd"/>
            <w:r w:rsidRPr="004F136F">
              <w:rPr>
                <w:rFonts w:ascii="Times New Roman" w:hAnsi="Times New Roman"/>
                <w:b/>
              </w:rPr>
              <w:t xml:space="preserve">, </w:t>
            </w:r>
            <w:proofErr w:type="spellStart"/>
            <w:r w:rsidRPr="004F136F">
              <w:rPr>
                <w:rFonts w:ascii="Times New Roman" w:hAnsi="Times New Roman"/>
                <w:b/>
              </w:rPr>
              <w:t>a.s</w:t>
            </w:r>
            <w:proofErr w:type="spellEnd"/>
            <w:r w:rsidRPr="004F136F">
              <w:rPr>
                <w:rFonts w:ascii="Times New Roman" w:hAnsi="Times New Roman"/>
                <w:b/>
              </w:rPr>
              <w:t xml:space="preserve">. </w:t>
            </w:r>
            <w:r w:rsidR="0089002F">
              <w:rPr>
                <w:rFonts w:ascii="Times New Roman" w:hAnsi="Times New Roman"/>
                <w:b/>
              </w:rPr>
              <w:t>або</w:t>
            </w:r>
            <w:r w:rsidRPr="004F136F">
              <w:rPr>
                <w:rFonts w:ascii="Times New Roman" w:hAnsi="Times New Roman"/>
                <w:b/>
              </w:rPr>
              <w:t xml:space="preserve"> FGSZ </w:t>
            </w:r>
            <w:proofErr w:type="spellStart"/>
            <w:r w:rsidRPr="004F136F">
              <w:rPr>
                <w:rFonts w:ascii="Times New Roman" w:hAnsi="Times New Roman"/>
                <w:b/>
              </w:rPr>
              <w:t>Ltd</w:t>
            </w:r>
            <w:proofErr w:type="spellEnd"/>
          </w:p>
        </w:tc>
        <w:tc>
          <w:tcPr>
            <w:tcW w:w="5245" w:type="dxa"/>
            <w:tcBorders>
              <w:left w:val="single" w:sz="4" w:space="0" w:color="auto"/>
              <w:right w:val="single" w:sz="4" w:space="0" w:color="auto"/>
            </w:tcBorders>
          </w:tcPr>
          <w:p w:rsidR="000439D6" w:rsidRPr="00C43A21" w:rsidRDefault="00194FC0" w:rsidP="00BE4245">
            <w:pPr>
              <w:rPr>
                <w:rFonts w:ascii="Times New Roman" w:hAnsi="Times New Roman"/>
                <w:b/>
                <w:lang w:val="en-US"/>
              </w:rPr>
            </w:pPr>
            <w:r w:rsidRPr="00C43A21">
              <w:rPr>
                <w:rFonts w:ascii="Times New Roman" w:hAnsi="Times New Roman"/>
                <w:b/>
                <w:lang w:val="en-US"/>
              </w:rPr>
              <w:t xml:space="preserve">Upstream Transmission System: </w:t>
            </w:r>
          </w:p>
          <w:p w:rsidR="00194FC0" w:rsidRPr="00BE4C23" w:rsidRDefault="00BE4C23" w:rsidP="00BE4245">
            <w:pPr>
              <w:rPr>
                <w:rFonts w:ascii="Times New Roman" w:hAnsi="Times New Roman"/>
                <w:lang w:val="en-US"/>
              </w:rPr>
            </w:pPr>
            <w:proofErr w:type="spellStart"/>
            <w:r w:rsidRPr="00BE4C23">
              <w:rPr>
                <w:rFonts w:ascii="Times New Roman" w:hAnsi="Times New Roman"/>
                <w:lang w:val="en-US"/>
              </w:rPr>
              <w:t>Eustream</w:t>
            </w:r>
            <w:proofErr w:type="spellEnd"/>
            <w:r w:rsidRPr="00BE4C23">
              <w:rPr>
                <w:rFonts w:ascii="Times New Roman" w:hAnsi="Times New Roman"/>
                <w:lang w:val="en-US"/>
              </w:rPr>
              <w:t xml:space="preserve">, </w:t>
            </w:r>
            <w:proofErr w:type="spellStart"/>
            <w:r w:rsidRPr="00BE4C23">
              <w:rPr>
                <w:rFonts w:ascii="Times New Roman" w:hAnsi="Times New Roman"/>
                <w:lang w:val="en-US"/>
              </w:rPr>
              <w:t>a.s</w:t>
            </w:r>
            <w:proofErr w:type="spellEnd"/>
            <w:r w:rsidRPr="00BE4C23">
              <w:rPr>
                <w:rFonts w:ascii="Times New Roman" w:hAnsi="Times New Roman"/>
                <w:lang w:val="en-US"/>
              </w:rPr>
              <w:t>.</w:t>
            </w:r>
            <w:r w:rsidR="00EE7845">
              <w:rPr>
                <w:rFonts w:ascii="Times New Roman" w:hAnsi="Times New Roman"/>
                <w:lang w:val="en-US"/>
              </w:rPr>
              <w:t xml:space="preserve"> or </w:t>
            </w:r>
            <w:r w:rsidR="00EE7845" w:rsidRPr="00EE7845">
              <w:rPr>
                <w:rFonts w:ascii="Times New Roman" w:hAnsi="Times New Roman"/>
                <w:lang w:val="en-US"/>
              </w:rPr>
              <w:t>FGSZ Ltd</w:t>
            </w:r>
          </w:p>
        </w:tc>
      </w:tr>
      <w:tr w:rsidR="00194FC0" w:rsidRPr="002768EF" w:rsidTr="00BE4245">
        <w:trPr>
          <w:cantSplit/>
        </w:trPr>
        <w:tc>
          <w:tcPr>
            <w:tcW w:w="5245" w:type="dxa"/>
            <w:tcBorders>
              <w:left w:val="single" w:sz="4" w:space="0" w:color="auto"/>
              <w:right w:val="single" w:sz="4" w:space="0" w:color="auto"/>
            </w:tcBorders>
          </w:tcPr>
          <w:p w:rsidR="00194FC0" w:rsidRPr="00C43A21" w:rsidRDefault="00194FC0" w:rsidP="00BE4245">
            <w:pPr>
              <w:rPr>
                <w:rFonts w:ascii="Times New Roman" w:hAnsi="Times New Roman"/>
                <w:b/>
                <w:i/>
              </w:rPr>
            </w:pPr>
            <w:r w:rsidRPr="00C43A21">
              <w:rPr>
                <w:rFonts w:ascii="Times New Roman" w:hAnsi="Times New Roman"/>
                <w:b/>
              </w:rPr>
              <w:t xml:space="preserve">Оператор </w:t>
            </w:r>
            <w:r w:rsidR="00835A44" w:rsidRPr="00C43A21">
              <w:rPr>
                <w:rFonts w:ascii="Times New Roman" w:hAnsi="Times New Roman"/>
                <w:b/>
              </w:rPr>
              <w:t>Кінцевої</w:t>
            </w:r>
            <w:r w:rsidRPr="00C43A21">
              <w:rPr>
                <w:rFonts w:ascii="Times New Roman" w:hAnsi="Times New Roman"/>
                <w:b/>
              </w:rPr>
              <w:t xml:space="preserve"> Магістральної Системи: </w:t>
            </w:r>
            <w:r w:rsidR="00322504" w:rsidRPr="00C43A21">
              <w:rPr>
                <w:rFonts w:ascii="Times New Roman" w:hAnsi="Times New Roman"/>
                <w:b/>
              </w:rPr>
              <w:t>ПАТ «УКРТРАНСГАЗ»</w:t>
            </w:r>
          </w:p>
          <w:p w:rsidR="00835A44" w:rsidRPr="00C43A21" w:rsidRDefault="00835A44" w:rsidP="00BE4245">
            <w:pPr>
              <w:rPr>
                <w:rFonts w:ascii="Times New Roman" w:hAnsi="Times New Roman"/>
              </w:rPr>
            </w:pPr>
          </w:p>
          <w:p w:rsidR="008618D4" w:rsidRPr="00C43A21" w:rsidRDefault="008618D4" w:rsidP="00BE4245">
            <w:pPr>
              <w:rPr>
                <w:rFonts w:ascii="Times New Roman" w:hAnsi="Times New Roman"/>
              </w:rPr>
            </w:pPr>
          </w:p>
        </w:tc>
        <w:tc>
          <w:tcPr>
            <w:tcW w:w="5245" w:type="dxa"/>
            <w:tcBorders>
              <w:left w:val="single" w:sz="4" w:space="0" w:color="auto"/>
              <w:right w:val="single" w:sz="4" w:space="0" w:color="auto"/>
            </w:tcBorders>
          </w:tcPr>
          <w:p w:rsidR="00194FC0" w:rsidRPr="00C43A21" w:rsidRDefault="000439D6" w:rsidP="00BE4245">
            <w:pPr>
              <w:rPr>
                <w:rFonts w:ascii="Times New Roman" w:hAnsi="Times New Roman"/>
                <w:b/>
                <w:lang w:val="en-US"/>
              </w:rPr>
            </w:pPr>
            <w:r w:rsidRPr="00C43A21">
              <w:rPr>
                <w:rFonts w:ascii="Times New Roman" w:hAnsi="Times New Roman"/>
                <w:b/>
                <w:lang w:val="en-US"/>
              </w:rPr>
              <w:t>Downstream</w:t>
            </w:r>
            <w:r w:rsidR="00194FC0" w:rsidRPr="00C43A21">
              <w:rPr>
                <w:rFonts w:ascii="Times New Roman" w:hAnsi="Times New Roman"/>
                <w:b/>
                <w:lang w:val="en-US"/>
              </w:rPr>
              <w:t xml:space="preserve"> Transmission System </w:t>
            </w:r>
            <w:proofErr w:type="spellStart"/>
            <w:r w:rsidR="00194FC0" w:rsidRPr="00C43A21">
              <w:rPr>
                <w:rFonts w:ascii="Times New Roman" w:hAnsi="Times New Roman"/>
                <w:b/>
                <w:lang w:val="en-US"/>
              </w:rPr>
              <w:t>Оperator</w:t>
            </w:r>
            <w:proofErr w:type="spellEnd"/>
            <w:r w:rsidR="00194FC0" w:rsidRPr="00C43A21">
              <w:rPr>
                <w:rFonts w:ascii="Times New Roman" w:hAnsi="Times New Roman"/>
                <w:b/>
                <w:lang w:val="en-US"/>
              </w:rPr>
              <w:t>:</w:t>
            </w:r>
          </w:p>
          <w:p w:rsidR="00BE4C23" w:rsidRPr="00BE4C23" w:rsidRDefault="00BE4C23" w:rsidP="00BE4C23">
            <w:pPr>
              <w:rPr>
                <w:rFonts w:ascii="Times New Roman" w:hAnsi="Times New Roman"/>
                <w:lang w:val="en-US"/>
              </w:rPr>
            </w:pPr>
            <w:r w:rsidRPr="00BE4C23">
              <w:rPr>
                <w:rFonts w:ascii="Times New Roman" w:hAnsi="Times New Roman"/>
                <w:lang w:val="en-US"/>
              </w:rPr>
              <w:t>PJSC “</w:t>
            </w:r>
            <w:proofErr w:type="spellStart"/>
            <w:r w:rsidRPr="00BE4C23">
              <w:rPr>
                <w:rFonts w:ascii="Times New Roman" w:hAnsi="Times New Roman"/>
                <w:lang w:val="en-US"/>
              </w:rPr>
              <w:t>Ukrtransgaz</w:t>
            </w:r>
            <w:proofErr w:type="spellEnd"/>
            <w:r w:rsidRPr="00BE4C23">
              <w:rPr>
                <w:rFonts w:ascii="Times New Roman" w:hAnsi="Times New Roman"/>
                <w:lang w:val="en-US"/>
              </w:rPr>
              <w:t>”</w:t>
            </w:r>
          </w:p>
          <w:p w:rsidR="000439D6" w:rsidRPr="00C43A21" w:rsidRDefault="000439D6" w:rsidP="00BE4245">
            <w:pPr>
              <w:rPr>
                <w:rFonts w:ascii="Times New Roman" w:hAnsi="Times New Roman"/>
                <w:lang w:val="en-US"/>
              </w:rPr>
            </w:pPr>
          </w:p>
        </w:tc>
      </w:tr>
      <w:tr w:rsidR="00194FC0" w:rsidRPr="002768EF" w:rsidTr="00BE4245">
        <w:trPr>
          <w:cantSplit/>
        </w:trPr>
        <w:tc>
          <w:tcPr>
            <w:tcW w:w="5245" w:type="dxa"/>
            <w:tcBorders>
              <w:left w:val="single" w:sz="4" w:space="0" w:color="auto"/>
              <w:right w:val="single" w:sz="4" w:space="0" w:color="auto"/>
            </w:tcBorders>
          </w:tcPr>
          <w:p w:rsidR="00322504" w:rsidRPr="00C43A21" w:rsidRDefault="00194FC0" w:rsidP="00322504">
            <w:pPr>
              <w:rPr>
                <w:rFonts w:ascii="Times New Roman" w:hAnsi="Times New Roman"/>
                <w:b/>
                <w:i/>
              </w:rPr>
            </w:pPr>
            <w:r w:rsidRPr="00C43A21">
              <w:rPr>
                <w:rFonts w:ascii="Times New Roman" w:hAnsi="Times New Roman"/>
                <w:b/>
              </w:rPr>
              <w:t xml:space="preserve">Магістральна система: </w:t>
            </w:r>
            <w:r w:rsidR="00322504" w:rsidRPr="00C43A21">
              <w:rPr>
                <w:rFonts w:ascii="Times New Roman" w:hAnsi="Times New Roman"/>
                <w:b/>
              </w:rPr>
              <w:t>ПАТ «УКРТРАНСГАЗ»</w:t>
            </w:r>
          </w:p>
          <w:p w:rsidR="00194FC0" w:rsidRPr="00C43A21" w:rsidRDefault="00194FC0" w:rsidP="00BE4245">
            <w:pPr>
              <w:rPr>
                <w:rFonts w:ascii="Times New Roman" w:hAnsi="Times New Roman"/>
                <w:b/>
              </w:rPr>
            </w:pPr>
          </w:p>
          <w:p w:rsidR="008618D4" w:rsidRPr="00C43A21" w:rsidRDefault="008618D4">
            <w:pPr>
              <w:rPr>
                <w:rFonts w:ascii="Times New Roman" w:hAnsi="Times New Roman"/>
              </w:rPr>
            </w:pPr>
          </w:p>
        </w:tc>
        <w:tc>
          <w:tcPr>
            <w:tcW w:w="5245" w:type="dxa"/>
            <w:tcBorders>
              <w:left w:val="single" w:sz="4" w:space="0" w:color="auto"/>
              <w:right w:val="single" w:sz="4" w:space="0" w:color="auto"/>
            </w:tcBorders>
          </w:tcPr>
          <w:p w:rsidR="000439D6" w:rsidRPr="00C43A21" w:rsidRDefault="00194FC0" w:rsidP="00BE4245">
            <w:pPr>
              <w:rPr>
                <w:rFonts w:ascii="Times New Roman" w:hAnsi="Times New Roman"/>
                <w:b/>
                <w:lang w:val="en-US"/>
              </w:rPr>
            </w:pPr>
            <w:r w:rsidRPr="00C43A21">
              <w:rPr>
                <w:rFonts w:ascii="Times New Roman" w:hAnsi="Times New Roman"/>
                <w:b/>
                <w:lang w:val="en-US"/>
              </w:rPr>
              <w:t>Transmission System:</w:t>
            </w:r>
          </w:p>
          <w:p w:rsidR="004F136F" w:rsidRPr="00BE4C23" w:rsidRDefault="004F136F" w:rsidP="004F136F">
            <w:pPr>
              <w:rPr>
                <w:rFonts w:ascii="Times New Roman" w:hAnsi="Times New Roman"/>
                <w:lang w:val="en-US"/>
              </w:rPr>
            </w:pPr>
            <w:r w:rsidRPr="00BE4C23">
              <w:rPr>
                <w:rFonts w:ascii="Times New Roman" w:hAnsi="Times New Roman"/>
                <w:lang w:val="en-US"/>
              </w:rPr>
              <w:t>PJSC “</w:t>
            </w:r>
            <w:proofErr w:type="spellStart"/>
            <w:r w:rsidRPr="00BE4C23">
              <w:rPr>
                <w:rFonts w:ascii="Times New Roman" w:hAnsi="Times New Roman"/>
                <w:lang w:val="en-US"/>
              </w:rPr>
              <w:t>Ukrtransgaz</w:t>
            </w:r>
            <w:proofErr w:type="spellEnd"/>
            <w:r w:rsidRPr="00BE4C23">
              <w:rPr>
                <w:rFonts w:ascii="Times New Roman" w:hAnsi="Times New Roman"/>
                <w:lang w:val="en-US"/>
              </w:rPr>
              <w:t>”</w:t>
            </w:r>
          </w:p>
          <w:p w:rsidR="00194FC0" w:rsidRPr="00C43A21" w:rsidRDefault="00194FC0" w:rsidP="00BE4245">
            <w:pPr>
              <w:rPr>
                <w:rFonts w:ascii="Times New Roman" w:hAnsi="Times New Roman"/>
                <w:lang w:val="en-US"/>
              </w:rPr>
            </w:pPr>
          </w:p>
        </w:tc>
      </w:tr>
      <w:tr w:rsidR="00194FC0" w:rsidRPr="002768EF" w:rsidTr="00D84377">
        <w:trPr>
          <w:cantSplit/>
        </w:trPr>
        <w:tc>
          <w:tcPr>
            <w:tcW w:w="5245" w:type="dxa"/>
            <w:tcBorders>
              <w:left w:val="single" w:sz="4" w:space="0" w:color="auto"/>
              <w:bottom w:val="single" w:sz="4" w:space="0" w:color="auto"/>
              <w:right w:val="single" w:sz="4" w:space="0" w:color="auto"/>
            </w:tcBorders>
          </w:tcPr>
          <w:p w:rsidR="00322504" w:rsidRPr="00C43A21" w:rsidRDefault="00194FC0" w:rsidP="00322504">
            <w:pPr>
              <w:rPr>
                <w:rFonts w:ascii="Times New Roman" w:hAnsi="Times New Roman"/>
                <w:b/>
                <w:i/>
              </w:rPr>
            </w:pPr>
            <w:r w:rsidRPr="00C43A21">
              <w:rPr>
                <w:rFonts w:ascii="Times New Roman" w:hAnsi="Times New Roman"/>
                <w:b/>
              </w:rPr>
              <w:t xml:space="preserve">Оператор Магістральної системи: </w:t>
            </w:r>
            <w:r w:rsidR="004F136F" w:rsidRPr="004F136F">
              <w:rPr>
                <w:rFonts w:ascii="Times New Roman" w:hAnsi="Times New Roman"/>
                <w:b/>
              </w:rPr>
              <w:t>ПАТ «УКРТРАНСГАЗ»</w:t>
            </w:r>
          </w:p>
          <w:p w:rsidR="00194FC0" w:rsidRPr="00C43A21" w:rsidRDefault="00194FC0" w:rsidP="00BE4245">
            <w:pPr>
              <w:rPr>
                <w:rFonts w:ascii="Times New Roman" w:hAnsi="Times New Roman"/>
                <w:b/>
              </w:rPr>
            </w:pPr>
          </w:p>
          <w:p w:rsidR="00461D86" w:rsidRPr="00C43A21" w:rsidRDefault="00461D86">
            <w:pPr>
              <w:rPr>
                <w:rFonts w:ascii="Times New Roman" w:hAnsi="Times New Roman"/>
              </w:rPr>
            </w:pPr>
          </w:p>
        </w:tc>
        <w:tc>
          <w:tcPr>
            <w:tcW w:w="5245" w:type="dxa"/>
            <w:tcBorders>
              <w:left w:val="single" w:sz="4" w:space="0" w:color="auto"/>
              <w:bottom w:val="single" w:sz="4" w:space="0" w:color="auto"/>
              <w:right w:val="single" w:sz="4" w:space="0" w:color="auto"/>
            </w:tcBorders>
          </w:tcPr>
          <w:p w:rsidR="00194FC0" w:rsidRPr="00C43A21" w:rsidRDefault="00194FC0" w:rsidP="00BE4245">
            <w:pPr>
              <w:rPr>
                <w:rFonts w:ascii="Times New Roman" w:hAnsi="Times New Roman"/>
                <w:b/>
                <w:lang w:val="en-US"/>
              </w:rPr>
            </w:pPr>
            <w:r w:rsidRPr="00C43A21">
              <w:rPr>
                <w:rFonts w:ascii="Times New Roman" w:hAnsi="Times New Roman"/>
                <w:b/>
                <w:lang w:val="en-US"/>
              </w:rPr>
              <w:t>Transmission System Operator:</w:t>
            </w:r>
          </w:p>
          <w:p w:rsidR="000439D6" w:rsidRPr="00C43A21" w:rsidRDefault="004F136F" w:rsidP="00BE4245">
            <w:pPr>
              <w:rPr>
                <w:rFonts w:ascii="Times New Roman" w:hAnsi="Times New Roman"/>
                <w:lang w:val="en-US"/>
              </w:rPr>
            </w:pPr>
            <w:r w:rsidRPr="004F136F">
              <w:rPr>
                <w:rFonts w:ascii="Times New Roman" w:hAnsi="Times New Roman"/>
                <w:lang w:val="en-US"/>
              </w:rPr>
              <w:t>PJSC “</w:t>
            </w:r>
            <w:proofErr w:type="spellStart"/>
            <w:r w:rsidRPr="004F136F">
              <w:rPr>
                <w:rFonts w:ascii="Times New Roman" w:hAnsi="Times New Roman"/>
                <w:lang w:val="en-US"/>
              </w:rPr>
              <w:t>Ukrtransgaz</w:t>
            </w:r>
            <w:proofErr w:type="spellEnd"/>
            <w:r w:rsidRPr="004F136F">
              <w:rPr>
                <w:rFonts w:ascii="Times New Roman" w:hAnsi="Times New Roman"/>
                <w:lang w:val="en-US"/>
              </w:rPr>
              <w:t>”</w:t>
            </w:r>
          </w:p>
        </w:tc>
      </w:tr>
      <w:tr w:rsidR="00194FC0" w:rsidRPr="002768EF" w:rsidTr="00D84377">
        <w:trPr>
          <w:cantSplit/>
        </w:trPr>
        <w:tc>
          <w:tcPr>
            <w:tcW w:w="5245" w:type="dxa"/>
            <w:tcBorders>
              <w:top w:val="single" w:sz="4" w:space="0" w:color="auto"/>
              <w:left w:val="single" w:sz="4" w:space="0" w:color="auto"/>
              <w:bottom w:val="single" w:sz="4" w:space="0" w:color="auto"/>
              <w:right w:val="single" w:sz="4" w:space="0" w:color="auto"/>
            </w:tcBorders>
          </w:tcPr>
          <w:p w:rsidR="00322504" w:rsidRPr="00D24827" w:rsidRDefault="00194FC0" w:rsidP="00322504">
            <w:pPr>
              <w:rPr>
                <w:rFonts w:ascii="Times New Roman" w:hAnsi="Times New Roman"/>
                <w:b/>
                <w:i/>
              </w:rPr>
            </w:pPr>
            <w:r w:rsidRPr="00D24827">
              <w:rPr>
                <w:rFonts w:ascii="Times New Roman" w:hAnsi="Times New Roman"/>
                <w:b/>
              </w:rPr>
              <w:t xml:space="preserve">Кінцева Магістральна система: </w:t>
            </w:r>
            <w:r w:rsidR="00322504" w:rsidRPr="00D24827">
              <w:rPr>
                <w:rFonts w:ascii="Times New Roman" w:hAnsi="Times New Roman"/>
                <w:b/>
              </w:rPr>
              <w:t>ПАТ «УКРТРАНСГАЗ»</w:t>
            </w:r>
          </w:p>
          <w:p w:rsidR="00194FC0" w:rsidRPr="00322504" w:rsidRDefault="00194FC0" w:rsidP="00BE4245">
            <w:pPr>
              <w:rPr>
                <w:rFonts w:ascii="Times New Roman" w:hAnsi="Times New Roman"/>
                <w:b/>
                <w:highlight w:val="lightGray"/>
              </w:rPr>
            </w:pPr>
          </w:p>
          <w:p w:rsidR="00461D86" w:rsidRPr="00322504" w:rsidRDefault="00461D86" w:rsidP="002E2543">
            <w:pPr>
              <w:rPr>
                <w:rFonts w:ascii="Times New Roman" w:hAnsi="Times New Roman"/>
                <w:highlight w:val="lightGray"/>
              </w:rPr>
            </w:pPr>
          </w:p>
        </w:tc>
        <w:tc>
          <w:tcPr>
            <w:tcW w:w="5245" w:type="dxa"/>
            <w:tcBorders>
              <w:top w:val="single" w:sz="4" w:space="0" w:color="auto"/>
              <w:left w:val="single" w:sz="4" w:space="0" w:color="auto"/>
              <w:bottom w:val="single" w:sz="4" w:space="0" w:color="auto"/>
              <w:right w:val="single" w:sz="4" w:space="0" w:color="auto"/>
            </w:tcBorders>
          </w:tcPr>
          <w:p w:rsidR="00194FC0" w:rsidRPr="00DD20E8" w:rsidRDefault="00194FC0" w:rsidP="00BE4245">
            <w:pPr>
              <w:rPr>
                <w:rFonts w:ascii="Times New Roman" w:hAnsi="Times New Roman"/>
                <w:b/>
                <w:lang w:val="en-US"/>
              </w:rPr>
            </w:pPr>
            <w:r w:rsidRPr="00DD20E8">
              <w:rPr>
                <w:rFonts w:ascii="Times New Roman" w:hAnsi="Times New Roman"/>
                <w:b/>
                <w:lang w:val="en-US"/>
              </w:rPr>
              <w:t>Downstream Transmission System:</w:t>
            </w:r>
            <w:r w:rsidR="00F83D9E">
              <w:rPr>
                <w:rFonts w:ascii="Times New Roman" w:hAnsi="Times New Roman"/>
                <w:b/>
                <w:lang w:val="en-US"/>
              </w:rPr>
              <w:t xml:space="preserve"> PJSC “</w:t>
            </w:r>
            <w:proofErr w:type="spellStart"/>
            <w:r w:rsidR="00F83D9E">
              <w:rPr>
                <w:rFonts w:ascii="Times New Roman" w:hAnsi="Times New Roman"/>
                <w:b/>
                <w:lang w:val="en-US"/>
              </w:rPr>
              <w:t>Ukrtransgaz</w:t>
            </w:r>
            <w:proofErr w:type="spellEnd"/>
            <w:r w:rsidR="00F83D9E">
              <w:rPr>
                <w:rFonts w:ascii="Times New Roman" w:hAnsi="Times New Roman"/>
                <w:b/>
                <w:lang w:val="en-US"/>
              </w:rPr>
              <w:t>”</w:t>
            </w:r>
          </w:p>
          <w:p w:rsidR="000439D6" w:rsidRPr="00DD20E8" w:rsidRDefault="000439D6" w:rsidP="00BE4245">
            <w:pPr>
              <w:rPr>
                <w:rFonts w:ascii="Times New Roman" w:hAnsi="Times New Roman"/>
                <w:b/>
                <w:lang w:val="en-US"/>
              </w:rPr>
            </w:pPr>
          </w:p>
        </w:tc>
      </w:tr>
      <w:tr w:rsidR="00C43A21" w:rsidRPr="00864809" w:rsidTr="00D84377">
        <w:trPr>
          <w:cantSplit/>
        </w:trPr>
        <w:tc>
          <w:tcPr>
            <w:tcW w:w="5245" w:type="dxa"/>
            <w:tcBorders>
              <w:top w:val="single" w:sz="4" w:space="0" w:color="auto"/>
              <w:left w:val="single" w:sz="4" w:space="0" w:color="auto"/>
              <w:bottom w:val="single" w:sz="4" w:space="0" w:color="auto"/>
              <w:right w:val="single" w:sz="4" w:space="0" w:color="auto"/>
            </w:tcBorders>
          </w:tcPr>
          <w:p w:rsidR="00C43A21" w:rsidRDefault="0089002F" w:rsidP="00BE4245">
            <w:pPr>
              <w:tabs>
                <w:tab w:val="left" w:pos="0"/>
              </w:tabs>
              <w:rPr>
                <w:rFonts w:ascii="Times New Roman" w:hAnsi="Times New Roman"/>
                <w:b/>
              </w:rPr>
            </w:pPr>
            <w:r>
              <w:rPr>
                <w:rFonts w:ascii="Times New Roman" w:hAnsi="Times New Roman"/>
                <w:b/>
              </w:rPr>
              <w:lastRenderedPageBreak/>
              <w:t>Додаткове Матеріальне порушення</w:t>
            </w:r>
          </w:p>
          <w:p w:rsidR="0089002F" w:rsidRDefault="0089002F" w:rsidP="00BE4245">
            <w:pPr>
              <w:tabs>
                <w:tab w:val="left" w:pos="0"/>
              </w:tabs>
              <w:rPr>
                <w:rFonts w:ascii="Times New Roman" w:hAnsi="Times New Roman"/>
                <w:b/>
              </w:rPr>
            </w:pPr>
          </w:p>
          <w:p w:rsidR="0089002F" w:rsidRPr="0089002F" w:rsidRDefault="0089002F" w:rsidP="0089002F">
            <w:pPr>
              <w:tabs>
                <w:tab w:val="left" w:pos="0"/>
              </w:tabs>
              <w:rPr>
                <w:rFonts w:ascii="Times New Roman" w:hAnsi="Times New Roman"/>
              </w:rPr>
            </w:pPr>
            <w:r w:rsidRPr="0089002F">
              <w:rPr>
                <w:rFonts w:ascii="Times New Roman" w:hAnsi="Times New Roman"/>
              </w:rPr>
              <w:t xml:space="preserve">Для цілей цього </w:t>
            </w:r>
            <w:r w:rsidR="00BD235C">
              <w:rPr>
                <w:rFonts w:ascii="Times New Roman" w:hAnsi="Times New Roman"/>
              </w:rPr>
              <w:t>Окремого Контракту</w:t>
            </w:r>
            <w:r w:rsidRPr="0089002F">
              <w:rPr>
                <w:rFonts w:ascii="Times New Roman" w:hAnsi="Times New Roman"/>
              </w:rPr>
              <w:t xml:space="preserve">, </w:t>
            </w:r>
            <w:r w:rsidR="00BD235C">
              <w:rPr>
                <w:rFonts w:ascii="Times New Roman" w:hAnsi="Times New Roman"/>
              </w:rPr>
              <w:t>Додаткове Матеріальне порушення виникає, якщо</w:t>
            </w:r>
            <w:r w:rsidRPr="0089002F">
              <w:rPr>
                <w:rFonts w:ascii="Times New Roman" w:hAnsi="Times New Roman"/>
              </w:rPr>
              <w:t>:</w:t>
            </w:r>
          </w:p>
          <w:p w:rsidR="0089002F" w:rsidRPr="0089002F" w:rsidRDefault="0089002F" w:rsidP="0089002F">
            <w:pPr>
              <w:tabs>
                <w:tab w:val="left" w:pos="0"/>
              </w:tabs>
              <w:rPr>
                <w:rFonts w:ascii="Times New Roman" w:hAnsi="Times New Roman"/>
              </w:rPr>
            </w:pPr>
          </w:p>
          <w:p w:rsidR="0089002F" w:rsidRPr="00D24827" w:rsidRDefault="0089002F" w:rsidP="00D24827">
            <w:pPr>
              <w:pStyle w:val="a6"/>
              <w:numPr>
                <w:ilvl w:val="0"/>
                <w:numId w:val="19"/>
              </w:numPr>
              <w:tabs>
                <w:tab w:val="left" w:pos="0"/>
              </w:tabs>
              <w:rPr>
                <w:rFonts w:ascii="Times New Roman" w:hAnsi="Times New Roman"/>
              </w:rPr>
            </w:pPr>
            <w:r w:rsidRPr="00D24827">
              <w:rPr>
                <w:rFonts w:ascii="Times New Roman" w:hAnsi="Times New Roman"/>
              </w:rPr>
              <w:t xml:space="preserve">Покупець не </w:t>
            </w:r>
            <w:r w:rsidR="00BD235C" w:rsidRPr="00D24827">
              <w:rPr>
                <w:rFonts w:ascii="Times New Roman" w:hAnsi="Times New Roman"/>
              </w:rPr>
              <w:t xml:space="preserve">надав </w:t>
            </w:r>
            <w:r w:rsidRPr="00D24827">
              <w:rPr>
                <w:rFonts w:ascii="Times New Roman" w:hAnsi="Times New Roman"/>
              </w:rPr>
              <w:t xml:space="preserve">документарний акредитив на </w:t>
            </w:r>
            <w:r w:rsidR="00BD235C" w:rsidRPr="00D24827">
              <w:rPr>
                <w:rFonts w:ascii="Times New Roman" w:hAnsi="Times New Roman"/>
              </w:rPr>
              <w:t>належні дати</w:t>
            </w:r>
            <w:r w:rsidRPr="00D24827">
              <w:rPr>
                <w:rFonts w:ascii="Times New Roman" w:hAnsi="Times New Roman"/>
              </w:rPr>
              <w:t xml:space="preserve"> і таке невиконання не </w:t>
            </w:r>
            <w:r w:rsidR="00BD235C" w:rsidRPr="00D24827">
              <w:rPr>
                <w:rFonts w:ascii="Times New Roman" w:hAnsi="Times New Roman"/>
              </w:rPr>
              <w:t>ви</w:t>
            </w:r>
            <w:r w:rsidRPr="00D24827">
              <w:rPr>
                <w:rFonts w:ascii="Times New Roman" w:hAnsi="Times New Roman"/>
              </w:rPr>
              <w:t xml:space="preserve">правляється протягом 1 (одного) робочого дня, наступного за </w:t>
            </w:r>
            <w:r w:rsidR="00BD235C" w:rsidRPr="00D24827">
              <w:rPr>
                <w:rFonts w:ascii="Times New Roman" w:hAnsi="Times New Roman"/>
              </w:rPr>
              <w:t>датою відправки</w:t>
            </w:r>
            <w:r w:rsidRPr="00D24827">
              <w:rPr>
                <w:rFonts w:ascii="Times New Roman" w:hAnsi="Times New Roman"/>
              </w:rPr>
              <w:t xml:space="preserve"> письмової вимоги по електронній пошті Продавцем Покупцю; та / або</w:t>
            </w:r>
          </w:p>
          <w:p w:rsidR="0089002F" w:rsidRPr="0089002F" w:rsidRDefault="0089002F" w:rsidP="0089002F">
            <w:pPr>
              <w:tabs>
                <w:tab w:val="left" w:pos="0"/>
              </w:tabs>
              <w:rPr>
                <w:rFonts w:ascii="Times New Roman" w:hAnsi="Times New Roman"/>
              </w:rPr>
            </w:pPr>
          </w:p>
          <w:p w:rsidR="0089002F" w:rsidRPr="00D24827" w:rsidRDefault="0089002F" w:rsidP="00D24827">
            <w:pPr>
              <w:pStyle w:val="a6"/>
              <w:numPr>
                <w:ilvl w:val="0"/>
                <w:numId w:val="19"/>
              </w:numPr>
              <w:tabs>
                <w:tab w:val="left" w:pos="0"/>
              </w:tabs>
              <w:rPr>
                <w:rFonts w:ascii="Times New Roman" w:hAnsi="Times New Roman"/>
              </w:rPr>
            </w:pPr>
            <w:r w:rsidRPr="00D24827">
              <w:rPr>
                <w:rFonts w:ascii="Times New Roman" w:hAnsi="Times New Roman"/>
              </w:rPr>
              <w:t xml:space="preserve">(А) Продавець не </w:t>
            </w:r>
            <w:proofErr w:type="spellStart"/>
            <w:r w:rsidR="00336602">
              <w:rPr>
                <w:rFonts w:ascii="Times New Roman" w:hAnsi="Times New Roman"/>
              </w:rPr>
              <w:t>взмозі</w:t>
            </w:r>
            <w:proofErr w:type="spellEnd"/>
            <w:r w:rsidR="00336602">
              <w:rPr>
                <w:rFonts w:ascii="Times New Roman" w:hAnsi="Times New Roman"/>
              </w:rPr>
              <w:t xml:space="preserve"> отримати доступ до </w:t>
            </w:r>
            <w:proofErr w:type="spellStart"/>
            <w:r w:rsidR="00336602">
              <w:rPr>
                <w:rFonts w:ascii="Times New Roman" w:hAnsi="Times New Roman"/>
              </w:rPr>
              <w:t>потужностей</w:t>
            </w:r>
            <w:proofErr w:type="spellEnd"/>
            <w:r w:rsidR="00336602">
              <w:rPr>
                <w:rFonts w:ascii="Times New Roman" w:hAnsi="Times New Roman"/>
              </w:rPr>
              <w:t xml:space="preserve"> </w:t>
            </w:r>
            <w:proofErr w:type="spellStart"/>
            <w:r w:rsidR="00336602">
              <w:rPr>
                <w:rFonts w:ascii="Times New Roman" w:hAnsi="Times New Roman"/>
              </w:rPr>
              <w:t>Будінце</w:t>
            </w:r>
            <w:proofErr w:type="spellEnd"/>
            <w:r w:rsidR="00336602">
              <w:rPr>
                <w:rFonts w:ascii="Times New Roman" w:hAnsi="Times New Roman"/>
              </w:rPr>
              <w:t xml:space="preserve"> та/або </w:t>
            </w:r>
            <w:proofErr w:type="spellStart"/>
            <w:r w:rsidR="00F53A3C" w:rsidRPr="00D24827">
              <w:rPr>
                <w:rFonts w:ascii="Times New Roman" w:hAnsi="Times New Roman"/>
              </w:rPr>
              <w:t>Beregdaroc</w:t>
            </w:r>
            <w:proofErr w:type="spellEnd"/>
            <w:r w:rsidR="00F53A3C" w:rsidRPr="00D24827">
              <w:rPr>
                <w:rFonts w:ascii="Times New Roman" w:hAnsi="Times New Roman"/>
              </w:rPr>
              <w:t xml:space="preserve"> (Угорщина)</w:t>
            </w:r>
            <w:r w:rsidR="00F53A3C">
              <w:rPr>
                <w:rFonts w:ascii="Times New Roman" w:hAnsi="Times New Roman"/>
                <w:b/>
              </w:rPr>
              <w:t xml:space="preserve"> </w:t>
            </w:r>
            <w:r w:rsidR="00336602">
              <w:rPr>
                <w:rFonts w:ascii="Times New Roman" w:hAnsi="Times New Roman"/>
              </w:rPr>
              <w:t xml:space="preserve">на відповідний Період постачання, </w:t>
            </w:r>
            <w:r w:rsidRPr="00D24827">
              <w:rPr>
                <w:rFonts w:ascii="Times New Roman" w:hAnsi="Times New Roman"/>
              </w:rPr>
              <w:t xml:space="preserve"> </w:t>
            </w:r>
            <w:r w:rsidR="00336602">
              <w:rPr>
                <w:rFonts w:ascii="Times New Roman" w:hAnsi="Times New Roman"/>
              </w:rPr>
              <w:t>то Продавець</w:t>
            </w:r>
            <w:r w:rsidRPr="00D24827">
              <w:rPr>
                <w:rFonts w:ascii="Times New Roman" w:hAnsi="Times New Roman"/>
              </w:rPr>
              <w:t xml:space="preserve"> не має зобов'язання щодо поставки газу і не підлягає </w:t>
            </w:r>
            <w:proofErr w:type="spellStart"/>
            <w:r w:rsidR="00336602">
              <w:rPr>
                <w:rFonts w:ascii="Times New Roman" w:hAnsi="Times New Roman"/>
              </w:rPr>
              <w:t>відновленню</w:t>
            </w:r>
            <w:r w:rsidR="00747218">
              <w:rPr>
                <w:rFonts w:ascii="Times New Roman" w:hAnsi="Times New Roman"/>
              </w:rPr>
              <w:t>на</w:t>
            </w:r>
            <w:proofErr w:type="spellEnd"/>
            <w:r w:rsidR="00747218">
              <w:rPr>
                <w:rFonts w:ascii="Times New Roman" w:hAnsi="Times New Roman"/>
              </w:rPr>
              <w:t xml:space="preserve"> звичайних підставах для розірвання цього Окремого контракту</w:t>
            </w:r>
            <w:r w:rsidRPr="00D24827">
              <w:rPr>
                <w:rFonts w:ascii="Times New Roman" w:hAnsi="Times New Roman"/>
              </w:rPr>
              <w:t>; або</w:t>
            </w:r>
          </w:p>
          <w:p w:rsidR="0089002F" w:rsidRPr="0089002F" w:rsidRDefault="0089002F" w:rsidP="0089002F">
            <w:pPr>
              <w:tabs>
                <w:tab w:val="left" w:pos="0"/>
              </w:tabs>
              <w:rPr>
                <w:rFonts w:ascii="Times New Roman" w:hAnsi="Times New Roman"/>
              </w:rPr>
            </w:pPr>
          </w:p>
          <w:p w:rsidR="0089002F" w:rsidRPr="00D24827" w:rsidRDefault="0089002F" w:rsidP="00D24827">
            <w:pPr>
              <w:pStyle w:val="a6"/>
              <w:tabs>
                <w:tab w:val="left" w:pos="0"/>
              </w:tabs>
              <w:rPr>
                <w:rFonts w:ascii="Times New Roman" w:hAnsi="Times New Roman"/>
              </w:rPr>
            </w:pPr>
            <w:r w:rsidRPr="00D24827">
              <w:rPr>
                <w:rFonts w:ascii="Times New Roman" w:hAnsi="Times New Roman"/>
              </w:rPr>
              <w:t xml:space="preserve">(Б) (1) за власним розсудом Продавця, </w:t>
            </w:r>
            <w:r w:rsidR="00747218">
              <w:rPr>
                <w:rFonts w:ascii="Times New Roman" w:hAnsi="Times New Roman"/>
              </w:rPr>
              <w:t xml:space="preserve">якщо вартість </w:t>
            </w:r>
            <w:r w:rsidR="00747218" w:rsidRPr="00747218">
              <w:rPr>
                <w:rFonts w:ascii="Times New Roman" w:hAnsi="Times New Roman"/>
              </w:rPr>
              <w:t>потужн</w:t>
            </w:r>
            <w:r w:rsidR="00747218">
              <w:rPr>
                <w:rFonts w:ascii="Times New Roman" w:hAnsi="Times New Roman"/>
              </w:rPr>
              <w:t>о</w:t>
            </w:r>
            <w:r w:rsidRPr="00D24827">
              <w:rPr>
                <w:rFonts w:ascii="Times New Roman" w:hAnsi="Times New Roman"/>
              </w:rPr>
              <w:t>ст</w:t>
            </w:r>
            <w:r w:rsidR="00747218">
              <w:rPr>
                <w:rFonts w:ascii="Times New Roman" w:hAnsi="Times New Roman"/>
              </w:rPr>
              <w:t>і</w:t>
            </w:r>
            <w:r w:rsidRPr="00D24827">
              <w:rPr>
                <w:rFonts w:ascii="Times New Roman" w:hAnsi="Times New Roman"/>
              </w:rPr>
              <w:t xml:space="preserve"> завищена</w:t>
            </w:r>
            <w:r w:rsidR="00747218" w:rsidRPr="00747218">
              <w:rPr>
                <w:rFonts w:ascii="Times New Roman" w:hAnsi="Times New Roman"/>
              </w:rPr>
              <w:t xml:space="preserve"> (тобто </w:t>
            </w:r>
            <w:r w:rsidR="00747218">
              <w:rPr>
                <w:rFonts w:ascii="Times New Roman" w:hAnsi="Times New Roman"/>
              </w:rPr>
              <w:t xml:space="preserve">при перевищенні </w:t>
            </w:r>
            <w:r w:rsidRPr="00D24827">
              <w:rPr>
                <w:rFonts w:ascii="Times New Roman" w:hAnsi="Times New Roman"/>
              </w:rPr>
              <w:t>щомісячно</w:t>
            </w:r>
            <w:r w:rsidR="00747218">
              <w:rPr>
                <w:rFonts w:ascii="Times New Roman" w:hAnsi="Times New Roman"/>
              </w:rPr>
              <w:t>го</w:t>
            </w:r>
            <w:r w:rsidRPr="00D24827">
              <w:rPr>
                <w:rFonts w:ascii="Times New Roman" w:hAnsi="Times New Roman"/>
              </w:rPr>
              <w:t xml:space="preserve"> тарифу опублікован</w:t>
            </w:r>
            <w:r w:rsidR="00747218">
              <w:rPr>
                <w:rFonts w:ascii="Times New Roman" w:hAnsi="Times New Roman"/>
              </w:rPr>
              <w:t>ого</w:t>
            </w:r>
            <w:r w:rsidR="00747218" w:rsidRPr="00747218">
              <w:rPr>
                <w:rFonts w:ascii="Times New Roman" w:hAnsi="Times New Roman"/>
              </w:rPr>
              <w:t xml:space="preserve"> </w:t>
            </w:r>
            <w:proofErr w:type="spellStart"/>
            <w:r w:rsidR="00747218" w:rsidRPr="00747218">
              <w:rPr>
                <w:rFonts w:ascii="Times New Roman" w:hAnsi="Times New Roman"/>
              </w:rPr>
              <w:t>Eustream</w:t>
            </w:r>
            <w:proofErr w:type="spellEnd"/>
            <w:r w:rsidR="00747218" w:rsidRPr="00747218">
              <w:rPr>
                <w:rFonts w:ascii="Times New Roman" w:hAnsi="Times New Roman"/>
              </w:rPr>
              <w:t xml:space="preserve"> Словацьк</w:t>
            </w:r>
            <w:r w:rsidR="00747218">
              <w:rPr>
                <w:rFonts w:ascii="Times New Roman" w:hAnsi="Times New Roman"/>
              </w:rPr>
              <w:t>им</w:t>
            </w:r>
            <w:r w:rsidRPr="00D24827">
              <w:rPr>
                <w:rFonts w:ascii="Times New Roman" w:hAnsi="Times New Roman"/>
              </w:rPr>
              <w:t xml:space="preserve"> Оператор</w:t>
            </w:r>
            <w:r w:rsidR="00747218">
              <w:rPr>
                <w:rFonts w:ascii="Times New Roman" w:hAnsi="Times New Roman"/>
              </w:rPr>
              <w:t>ом магістральної</w:t>
            </w:r>
            <w:r w:rsidRPr="00D24827">
              <w:rPr>
                <w:rFonts w:ascii="Times New Roman" w:hAnsi="Times New Roman"/>
              </w:rPr>
              <w:t xml:space="preserve"> системи </w:t>
            </w:r>
            <w:r w:rsidR="00747218">
              <w:rPr>
                <w:rFonts w:ascii="Times New Roman" w:hAnsi="Times New Roman"/>
              </w:rPr>
              <w:t xml:space="preserve">на </w:t>
            </w:r>
            <w:r w:rsidRPr="00D24827">
              <w:rPr>
                <w:rFonts w:ascii="Times New Roman" w:hAnsi="Times New Roman"/>
              </w:rPr>
              <w:t xml:space="preserve">0,1 євро / </w:t>
            </w:r>
            <w:proofErr w:type="spellStart"/>
            <w:r w:rsidRPr="00D24827">
              <w:rPr>
                <w:rFonts w:ascii="Times New Roman" w:hAnsi="Times New Roman"/>
              </w:rPr>
              <w:t>МВт</w:t>
            </w:r>
            <w:proofErr w:type="spellEnd"/>
            <w:r w:rsidRPr="00D24827">
              <w:rPr>
                <w:rFonts w:ascii="Times New Roman" w:hAnsi="Times New Roman"/>
              </w:rPr>
              <w:t xml:space="preserve">-год), за умови, що стосовно цього </w:t>
            </w:r>
            <w:r w:rsidR="00747218">
              <w:rPr>
                <w:rFonts w:ascii="Times New Roman" w:hAnsi="Times New Roman"/>
              </w:rPr>
              <w:t>Д</w:t>
            </w:r>
            <w:r w:rsidR="00747218" w:rsidRPr="00747218">
              <w:rPr>
                <w:rFonts w:ascii="Times New Roman" w:hAnsi="Times New Roman"/>
              </w:rPr>
              <w:t xml:space="preserve">одаткового </w:t>
            </w:r>
            <w:proofErr w:type="spellStart"/>
            <w:r w:rsidR="00747218">
              <w:rPr>
                <w:rFonts w:ascii="Times New Roman" w:hAnsi="Times New Roman"/>
              </w:rPr>
              <w:t>М</w:t>
            </w:r>
            <w:r w:rsidRPr="00D24827">
              <w:rPr>
                <w:rFonts w:ascii="Times New Roman" w:hAnsi="Times New Roman"/>
              </w:rPr>
              <w:t>атеріал</w:t>
            </w:r>
            <w:r w:rsidR="00747218">
              <w:rPr>
                <w:rFonts w:ascii="Times New Roman" w:hAnsi="Times New Roman"/>
              </w:rPr>
              <w:t>ього</w:t>
            </w:r>
            <w:proofErr w:type="spellEnd"/>
            <w:r w:rsidRPr="00D24827">
              <w:rPr>
                <w:rFonts w:ascii="Times New Roman" w:hAnsi="Times New Roman"/>
              </w:rPr>
              <w:t xml:space="preserve"> </w:t>
            </w:r>
            <w:r w:rsidR="00747218">
              <w:rPr>
                <w:rFonts w:ascii="Times New Roman" w:hAnsi="Times New Roman"/>
              </w:rPr>
              <w:t>порушення</w:t>
            </w:r>
            <w:r w:rsidRPr="00D24827">
              <w:rPr>
                <w:rFonts w:ascii="Times New Roman" w:hAnsi="Times New Roman"/>
              </w:rPr>
              <w:t xml:space="preserve"> (2) жодна із Сторін не буде несумлінн</w:t>
            </w:r>
            <w:r w:rsidR="00747218">
              <w:rPr>
                <w:rFonts w:ascii="Times New Roman" w:hAnsi="Times New Roman"/>
              </w:rPr>
              <w:t>ою</w:t>
            </w:r>
            <w:r w:rsidRPr="00D24827">
              <w:rPr>
                <w:rFonts w:ascii="Times New Roman" w:hAnsi="Times New Roman"/>
              </w:rPr>
              <w:t xml:space="preserve"> </w:t>
            </w:r>
            <w:r w:rsidR="00747218">
              <w:rPr>
                <w:rFonts w:ascii="Times New Roman" w:hAnsi="Times New Roman"/>
              </w:rPr>
              <w:t>Стороною</w:t>
            </w:r>
            <w:r w:rsidRPr="00D24827">
              <w:rPr>
                <w:rFonts w:ascii="Times New Roman" w:hAnsi="Times New Roman"/>
              </w:rPr>
              <w:t xml:space="preserve">, </w:t>
            </w:r>
            <w:r w:rsidR="00747218">
              <w:rPr>
                <w:rFonts w:ascii="Times New Roman" w:hAnsi="Times New Roman"/>
              </w:rPr>
              <w:t>Сума розірвання не сплачується;</w:t>
            </w:r>
            <w:r w:rsidRPr="00D24827">
              <w:rPr>
                <w:rFonts w:ascii="Times New Roman" w:hAnsi="Times New Roman"/>
              </w:rPr>
              <w:t xml:space="preserve"> суми, належні між Сторонами, які накопичилися до настання такого </w:t>
            </w:r>
            <w:r w:rsidR="00747218">
              <w:rPr>
                <w:rFonts w:ascii="Times New Roman" w:hAnsi="Times New Roman"/>
              </w:rPr>
              <w:t>Д</w:t>
            </w:r>
            <w:r w:rsidRPr="00D24827">
              <w:rPr>
                <w:rFonts w:ascii="Times New Roman" w:hAnsi="Times New Roman"/>
              </w:rPr>
              <w:t xml:space="preserve">одаткового </w:t>
            </w:r>
            <w:proofErr w:type="spellStart"/>
            <w:r w:rsidR="00747218">
              <w:rPr>
                <w:rFonts w:ascii="Times New Roman" w:hAnsi="Times New Roman"/>
              </w:rPr>
              <w:t>М</w:t>
            </w:r>
            <w:r w:rsidR="00747218" w:rsidRPr="00747218">
              <w:rPr>
                <w:rFonts w:ascii="Times New Roman" w:hAnsi="Times New Roman"/>
              </w:rPr>
              <w:t>атеріал</w:t>
            </w:r>
            <w:r w:rsidR="00747218">
              <w:rPr>
                <w:rFonts w:ascii="Times New Roman" w:hAnsi="Times New Roman"/>
              </w:rPr>
              <w:t>ього</w:t>
            </w:r>
            <w:proofErr w:type="spellEnd"/>
            <w:r w:rsidR="00747218">
              <w:rPr>
                <w:rFonts w:ascii="Times New Roman" w:hAnsi="Times New Roman"/>
              </w:rPr>
              <w:t xml:space="preserve"> порушення, </w:t>
            </w:r>
            <w:r w:rsidRPr="00D24827">
              <w:rPr>
                <w:rFonts w:ascii="Times New Roman" w:hAnsi="Times New Roman"/>
              </w:rPr>
              <w:t>залиша</w:t>
            </w:r>
            <w:r w:rsidR="00747218">
              <w:rPr>
                <w:rFonts w:ascii="Times New Roman" w:hAnsi="Times New Roman"/>
              </w:rPr>
              <w:t>ються належними та такими, що підлягають сплаті.</w:t>
            </w:r>
          </w:p>
          <w:p w:rsidR="0089002F" w:rsidRPr="0089002F" w:rsidRDefault="0089002F" w:rsidP="0089002F">
            <w:pPr>
              <w:tabs>
                <w:tab w:val="left" w:pos="0"/>
              </w:tabs>
              <w:rPr>
                <w:rFonts w:ascii="Times New Roman" w:hAnsi="Times New Roman"/>
              </w:rPr>
            </w:pPr>
          </w:p>
          <w:p w:rsidR="0089002F" w:rsidRPr="0089002F" w:rsidRDefault="0089002F" w:rsidP="000D2E67">
            <w:pPr>
              <w:tabs>
                <w:tab w:val="left" w:pos="0"/>
              </w:tabs>
              <w:rPr>
                <w:rFonts w:ascii="Times New Roman" w:hAnsi="Times New Roman"/>
                <w:b/>
              </w:rPr>
            </w:pPr>
            <w:r w:rsidRPr="0089002F">
              <w:rPr>
                <w:rFonts w:ascii="Times New Roman" w:hAnsi="Times New Roman"/>
              </w:rPr>
              <w:t xml:space="preserve">Продавець не має права розірвати цей індивідуальний договір, якщо </w:t>
            </w:r>
            <w:r w:rsidR="00747218">
              <w:rPr>
                <w:rFonts w:ascii="Times New Roman" w:hAnsi="Times New Roman"/>
              </w:rPr>
              <w:t>П</w:t>
            </w:r>
            <w:r w:rsidRPr="0089002F">
              <w:rPr>
                <w:rFonts w:ascii="Times New Roman" w:hAnsi="Times New Roman"/>
              </w:rPr>
              <w:t xml:space="preserve">окупець здійснив </w:t>
            </w:r>
            <w:r w:rsidR="00747218">
              <w:rPr>
                <w:rFonts w:ascii="Times New Roman" w:hAnsi="Times New Roman"/>
              </w:rPr>
              <w:t xml:space="preserve">будь-яке </w:t>
            </w:r>
            <w:r w:rsidRPr="0089002F">
              <w:rPr>
                <w:rFonts w:ascii="Times New Roman" w:hAnsi="Times New Roman"/>
              </w:rPr>
              <w:t>Додатков</w:t>
            </w:r>
            <w:r w:rsidR="00747218">
              <w:rPr>
                <w:rFonts w:ascii="Times New Roman" w:hAnsi="Times New Roman"/>
              </w:rPr>
              <w:t>е</w:t>
            </w:r>
            <w:r w:rsidRPr="0089002F">
              <w:rPr>
                <w:rFonts w:ascii="Times New Roman" w:hAnsi="Times New Roman"/>
              </w:rPr>
              <w:t xml:space="preserve"> </w:t>
            </w:r>
            <w:r w:rsidR="00747218">
              <w:rPr>
                <w:rFonts w:ascii="Times New Roman" w:hAnsi="Times New Roman"/>
              </w:rPr>
              <w:t xml:space="preserve">Матеріальне </w:t>
            </w:r>
            <w:r w:rsidRPr="0089002F">
              <w:rPr>
                <w:rFonts w:ascii="Times New Roman" w:hAnsi="Times New Roman"/>
              </w:rPr>
              <w:t xml:space="preserve">порушення. Продавець має право, яким він може </w:t>
            </w:r>
            <w:r w:rsidR="000D2E67">
              <w:rPr>
                <w:rFonts w:ascii="Times New Roman" w:hAnsi="Times New Roman"/>
              </w:rPr>
              <w:t>скористатися</w:t>
            </w:r>
            <w:r w:rsidRPr="0089002F">
              <w:rPr>
                <w:rFonts w:ascii="Times New Roman" w:hAnsi="Times New Roman"/>
              </w:rPr>
              <w:t xml:space="preserve"> на власний розсуд, припинити </w:t>
            </w:r>
            <w:r w:rsidR="000D2E67">
              <w:rPr>
                <w:rFonts w:ascii="Times New Roman" w:hAnsi="Times New Roman"/>
              </w:rPr>
              <w:t>постачання</w:t>
            </w:r>
            <w:r w:rsidRPr="0089002F">
              <w:rPr>
                <w:rFonts w:ascii="Times New Roman" w:hAnsi="Times New Roman"/>
              </w:rPr>
              <w:t xml:space="preserve"> відповідно до цього </w:t>
            </w:r>
            <w:r w:rsidR="000D2E67">
              <w:rPr>
                <w:rFonts w:ascii="Times New Roman" w:hAnsi="Times New Roman"/>
              </w:rPr>
              <w:t>Окремого контракту</w:t>
            </w:r>
            <w:r w:rsidRPr="0089002F">
              <w:rPr>
                <w:rFonts w:ascii="Times New Roman" w:hAnsi="Times New Roman"/>
              </w:rPr>
              <w:t>, якщо Покупець здійснив одн</w:t>
            </w:r>
            <w:r w:rsidR="000D2E67">
              <w:rPr>
                <w:rFonts w:ascii="Times New Roman" w:hAnsi="Times New Roman"/>
              </w:rPr>
              <w:t>е</w:t>
            </w:r>
            <w:r w:rsidRPr="0089002F">
              <w:rPr>
                <w:rFonts w:ascii="Times New Roman" w:hAnsi="Times New Roman"/>
              </w:rPr>
              <w:t xml:space="preserve"> з перерахованих вище </w:t>
            </w:r>
            <w:r w:rsidR="000D2E67">
              <w:rPr>
                <w:rFonts w:ascii="Times New Roman" w:hAnsi="Times New Roman"/>
              </w:rPr>
              <w:t>Матеріальних порушень.</w:t>
            </w:r>
            <w:r w:rsidRPr="0089002F">
              <w:rPr>
                <w:rFonts w:ascii="Times New Roman" w:hAnsi="Times New Roman"/>
              </w:rPr>
              <w:t xml:space="preserve"> </w:t>
            </w:r>
            <w:r w:rsidR="000D2E67">
              <w:rPr>
                <w:rFonts w:ascii="Times New Roman" w:hAnsi="Times New Roman"/>
              </w:rPr>
              <w:t>Ніщо з наведеного вище не є предметом регулювання</w:t>
            </w:r>
            <w:r w:rsidRPr="0089002F">
              <w:rPr>
                <w:rFonts w:ascii="Times New Roman" w:hAnsi="Times New Roman"/>
              </w:rPr>
              <w:t xml:space="preserve"> пункті</w:t>
            </w:r>
            <w:r w:rsidR="000D2E67">
              <w:rPr>
                <w:rFonts w:ascii="Times New Roman" w:hAnsi="Times New Roman"/>
              </w:rPr>
              <w:t>в</w:t>
            </w:r>
            <w:r w:rsidRPr="0089002F">
              <w:rPr>
                <w:rFonts w:ascii="Times New Roman" w:hAnsi="Times New Roman"/>
              </w:rPr>
              <w:t xml:space="preserve"> 7.2 - 7.7 </w:t>
            </w:r>
            <w:r w:rsidR="000D2E67">
              <w:rPr>
                <w:rFonts w:ascii="Times New Roman" w:hAnsi="Times New Roman"/>
              </w:rPr>
              <w:t>Р</w:t>
            </w:r>
            <w:r w:rsidRPr="0089002F">
              <w:rPr>
                <w:rFonts w:ascii="Times New Roman" w:hAnsi="Times New Roman"/>
              </w:rPr>
              <w:t xml:space="preserve">амкового </w:t>
            </w:r>
            <w:r w:rsidR="000D2E67">
              <w:rPr>
                <w:rFonts w:ascii="Times New Roman" w:hAnsi="Times New Roman"/>
              </w:rPr>
              <w:t>контракту</w:t>
            </w:r>
            <w:r w:rsidRPr="0089002F">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tcPr>
          <w:p w:rsidR="001D2B7B" w:rsidRDefault="001D2B7B" w:rsidP="001D2B7B">
            <w:pPr>
              <w:rPr>
                <w:rFonts w:ascii="Times New Roman" w:hAnsi="Times New Roman"/>
                <w:b/>
                <w:lang w:val="en-US"/>
              </w:rPr>
            </w:pPr>
            <w:r w:rsidRPr="000D613C">
              <w:rPr>
                <w:rFonts w:ascii="Times New Roman" w:hAnsi="Times New Roman"/>
                <w:b/>
                <w:lang w:val="en-US"/>
              </w:rPr>
              <w:t>Additional Material Breach</w:t>
            </w:r>
          </w:p>
          <w:p w:rsidR="001D2B7B" w:rsidRPr="00C43A21" w:rsidRDefault="001D2B7B" w:rsidP="001D2B7B">
            <w:pPr>
              <w:rPr>
                <w:rFonts w:ascii="Times New Roman" w:hAnsi="Times New Roman"/>
                <w:b/>
                <w:lang w:val="en-US"/>
              </w:rPr>
            </w:pPr>
          </w:p>
          <w:p w:rsidR="001D2B7B" w:rsidRPr="00C43A21" w:rsidRDefault="001D2B7B" w:rsidP="001D2B7B">
            <w:pPr>
              <w:jc w:val="both"/>
              <w:rPr>
                <w:rFonts w:ascii="Times New Roman" w:hAnsi="Times New Roman"/>
                <w:lang w:val="en-US"/>
              </w:rPr>
            </w:pPr>
            <w:r w:rsidRPr="00C43A21">
              <w:rPr>
                <w:rFonts w:ascii="Times New Roman" w:hAnsi="Times New Roman"/>
                <w:lang w:val="en-US"/>
              </w:rPr>
              <w:t>For the purposes of this Individual Contract, a material breach shall occur if:</w:t>
            </w:r>
          </w:p>
          <w:p w:rsidR="001D2B7B" w:rsidRPr="00C43A21" w:rsidRDefault="001D2B7B" w:rsidP="001D2B7B">
            <w:pPr>
              <w:jc w:val="both"/>
              <w:rPr>
                <w:rFonts w:ascii="Times New Roman" w:hAnsi="Times New Roman"/>
                <w:lang w:val="en-US"/>
              </w:rPr>
            </w:pPr>
          </w:p>
          <w:p w:rsidR="001D2B7B" w:rsidRPr="00C43A21" w:rsidRDefault="001D2B7B" w:rsidP="001D2B7B">
            <w:pPr>
              <w:pStyle w:val="a6"/>
              <w:numPr>
                <w:ilvl w:val="0"/>
                <w:numId w:val="13"/>
              </w:numPr>
              <w:ind w:left="709" w:hanging="709"/>
              <w:jc w:val="both"/>
              <w:rPr>
                <w:rFonts w:ascii="Times New Roman" w:hAnsi="Times New Roman"/>
                <w:lang w:val="en-US"/>
              </w:rPr>
            </w:pPr>
            <w:r w:rsidRPr="00C43A21">
              <w:rPr>
                <w:rFonts w:ascii="Times New Roman" w:hAnsi="Times New Roman"/>
                <w:lang w:val="en-US"/>
              </w:rPr>
              <w:t>Buyer fails to deliver a documentary letter</w:t>
            </w:r>
            <w:r>
              <w:rPr>
                <w:rFonts w:ascii="Times New Roman" w:hAnsi="Times New Roman"/>
                <w:lang w:val="en-US"/>
              </w:rPr>
              <w:t xml:space="preserve"> of credit</w:t>
            </w:r>
            <w:r w:rsidRPr="00C43A21">
              <w:rPr>
                <w:rFonts w:ascii="Times New Roman" w:hAnsi="Times New Roman"/>
                <w:lang w:val="en-US"/>
              </w:rPr>
              <w:t xml:space="preserve"> on </w:t>
            </w:r>
            <w:proofErr w:type="spellStart"/>
            <w:r w:rsidRPr="00C43A21">
              <w:rPr>
                <w:rFonts w:ascii="Times New Roman" w:hAnsi="Times New Roman"/>
                <w:lang w:val="en-US"/>
              </w:rPr>
              <w:t>it’s</w:t>
            </w:r>
            <w:proofErr w:type="spellEnd"/>
            <w:r w:rsidRPr="00C43A21">
              <w:rPr>
                <w:rFonts w:ascii="Times New Roman" w:hAnsi="Times New Roman"/>
                <w:lang w:val="en-US"/>
              </w:rPr>
              <w:t xml:space="preserve"> due date, and such failure is not remedied within one (1) Working Day following the sending of a written demand by e-mail by the Seller to the Buyer; and</w:t>
            </w:r>
            <w:r>
              <w:rPr>
                <w:rFonts w:ascii="Times New Roman" w:hAnsi="Times New Roman"/>
                <w:lang w:val="en-US"/>
              </w:rPr>
              <w:t>/or</w:t>
            </w:r>
          </w:p>
          <w:p w:rsidR="001D2B7B" w:rsidRPr="00C43A21" w:rsidRDefault="001D2B7B" w:rsidP="001D2B7B">
            <w:pPr>
              <w:ind w:left="709" w:hanging="709"/>
              <w:jc w:val="both"/>
              <w:rPr>
                <w:rFonts w:ascii="Times New Roman" w:hAnsi="Times New Roman"/>
                <w:lang w:val="en-US"/>
              </w:rPr>
            </w:pPr>
          </w:p>
          <w:p w:rsidR="001D2B7B" w:rsidRDefault="001D2B7B" w:rsidP="001D2B7B">
            <w:pPr>
              <w:pStyle w:val="a6"/>
              <w:numPr>
                <w:ilvl w:val="0"/>
                <w:numId w:val="13"/>
              </w:numPr>
              <w:ind w:left="709" w:hanging="709"/>
              <w:jc w:val="both"/>
              <w:rPr>
                <w:rFonts w:ascii="Times New Roman" w:hAnsi="Times New Roman"/>
                <w:lang w:val="en-US"/>
              </w:rPr>
            </w:pPr>
            <w:r>
              <w:rPr>
                <w:rFonts w:ascii="Times New Roman" w:hAnsi="Times New Roman"/>
                <w:lang w:val="en-US"/>
              </w:rPr>
              <w:t>(A)</w:t>
            </w:r>
            <w:r>
              <w:rPr>
                <w:rFonts w:ascii="Times New Roman" w:hAnsi="Times New Roman"/>
                <w:lang w:val="en-US"/>
              </w:rPr>
              <w:tab/>
            </w:r>
            <w:r w:rsidRPr="00C43A21">
              <w:rPr>
                <w:rFonts w:ascii="Times New Roman" w:hAnsi="Times New Roman"/>
                <w:lang w:val="en-US"/>
              </w:rPr>
              <w:t xml:space="preserve">Seller is unable to access </w:t>
            </w:r>
            <w:proofErr w:type="spellStart"/>
            <w:r w:rsidRPr="00C43A21">
              <w:rPr>
                <w:rFonts w:ascii="Times New Roman" w:hAnsi="Times New Roman"/>
                <w:lang w:val="en-US"/>
              </w:rPr>
              <w:t>Budince</w:t>
            </w:r>
            <w:proofErr w:type="spellEnd"/>
            <w:r w:rsidR="004F136F">
              <w:rPr>
                <w:rFonts w:ascii="Times New Roman" w:hAnsi="Times New Roman"/>
                <w:lang w:val="en-US"/>
              </w:rPr>
              <w:t xml:space="preserve"> and/or </w:t>
            </w:r>
            <w:proofErr w:type="spellStart"/>
            <w:r w:rsidR="00F53A3C">
              <w:rPr>
                <w:rFonts w:ascii="Times New Roman" w:hAnsi="Times New Roman"/>
                <w:lang w:val="en-US"/>
              </w:rPr>
              <w:t>Beregdaroc</w:t>
            </w:r>
            <w:proofErr w:type="spellEnd"/>
            <w:r w:rsidR="00F53A3C" w:rsidRPr="00F53A3C">
              <w:rPr>
                <w:rFonts w:ascii="Times New Roman" w:hAnsi="Times New Roman"/>
                <w:lang w:val="en-US"/>
              </w:rPr>
              <w:t xml:space="preserve"> </w:t>
            </w:r>
            <w:r w:rsidRPr="00C43A21">
              <w:rPr>
                <w:rFonts w:ascii="Times New Roman" w:hAnsi="Times New Roman"/>
                <w:lang w:val="en-US"/>
              </w:rPr>
              <w:t>capacity for the relevant Supply Period</w:t>
            </w:r>
            <w:r w:rsidR="000B148A">
              <w:rPr>
                <w:rFonts w:ascii="Times New Roman" w:hAnsi="Times New Roman"/>
                <w:lang w:val="en-US"/>
              </w:rPr>
              <w:t xml:space="preserve">, </w:t>
            </w:r>
            <w:r w:rsidR="004F136F">
              <w:rPr>
                <w:rFonts w:ascii="Times New Roman" w:hAnsi="Times New Roman"/>
                <w:lang w:val="en-US"/>
              </w:rPr>
              <w:t>the S</w:t>
            </w:r>
            <w:r w:rsidR="000B148A">
              <w:rPr>
                <w:rFonts w:ascii="Times New Roman" w:hAnsi="Times New Roman"/>
                <w:lang w:val="en-US"/>
              </w:rPr>
              <w:t>eller has no obligation to deliver gas and is not subject to remedy under normal termination events</w:t>
            </w:r>
            <w:r w:rsidRPr="00C43A21">
              <w:rPr>
                <w:rFonts w:ascii="Times New Roman" w:hAnsi="Times New Roman"/>
                <w:lang w:val="en-US"/>
              </w:rPr>
              <w:t xml:space="preserve">; or </w:t>
            </w:r>
          </w:p>
          <w:p w:rsidR="001D2B7B" w:rsidRPr="00C43A21" w:rsidRDefault="001D2B7B" w:rsidP="001D2B7B">
            <w:pPr>
              <w:jc w:val="both"/>
              <w:rPr>
                <w:rFonts w:ascii="Times New Roman" w:hAnsi="Times New Roman"/>
                <w:lang w:val="en-US"/>
              </w:rPr>
            </w:pPr>
          </w:p>
          <w:p w:rsidR="00C43A21" w:rsidRDefault="00EE143D" w:rsidP="001D2B7B">
            <w:pPr>
              <w:pStyle w:val="a6"/>
              <w:ind w:left="709"/>
              <w:rPr>
                <w:rFonts w:ascii="Times New Roman" w:hAnsi="Times New Roman"/>
                <w:lang w:val="en-US"/>
              </w:rPr>
            </w:pPr>
            <w:r w:rsidRPr="00BA2D17">
              <w:rPr>
                <w:rFonts w:ascii="Times New Roman" w:hAnsi="Times New Roman"/>
                <w:lang w:val="en-US"/>
              </w:rPr>
              <w:t>(B)</w:t>
            </w:r>
            <w:r w:rsidRPr="00BA2D17">
              <w:rPr>
                <w:rFonts w:ascii="Times New Roman" w:hAnsi="Times New Roman"/>
                <w:lang w:val="en-US"/>
              </w:rPr>
              <w:tab/>
              <w:t xml:space="preserve">(1) </w:t>
            </w:r>
            <w:r w:rsidR="001D2B7B" w:rsidRPr="00BA2D17">
              <w:rPr>
                <w:rFonts w:ascii="Times New Roman" w:hAnsi="Times New Roman"/>
                <w:lang w:val="en-US"/>
              </w:rPr>
              <w:t xml:space="preserve">In the sole discretion of Seller, capacity is overpriced (i.e. in excess of monthly tariff published </w:t>
            </w:r>
            <w:proofErr w:type="spellStart"/>
            <w:r w:rsidR="001D2B7B" w:rsidRPr="00BA2D17">
              <w:rPr>
                <w:rFonts w:ascii="Times New Roman" w:hAnsi="Times New Roman"/>
                <w:lang w:val="en-US"/>
              </w:rPr>
              <w:t>Eustream</w:t>
            </w:r>
            <w:proofErr w:type="spellEnd"/>
            <w:r w:rsidR="001D2B7B" w:rsidRPr="00BA2D17">
              <w:rPr>
                <w:rFonts w:ascii="Times New Roman" w:hAnsi="Times New Roman"/>
                <w:lang w:val="en-US"/>
              </w:rPr>
              <w:t xml:space="preserve"> Slovak Transmission System Operator plus 0.1 </w:t>
            </w:r>
            <w:proofErr w:type="spellStart"/>
            <w:r w:rsidR="001D2B7B" w:rsidRPr="00BA2D17">
              <w:rPr>
                <w:rFonts w:ascii="Times New Roman" w:hAnsi="Times New Roman"/>
                <w:lang w:val="en-US"/>
              </w:rPr>
              <w:t>Eur</w:t>
            </w:r>
            <w:proofErr w:type="spellEnd"/>
            <w:r w:rsidR="001D2B7B" w:rsidRPr="00BA2D17">
              <w:rPr>
                <w:rFonts w:ascii="Times New Roman" w:hAnsi="Times New Roman"/>
                <w:lang w:val="en-US"/>
              </w:rPr>
              <w:t>/MWh), provided that, in respect of this Additional Material Breach (2) only, no Party shall be a defaulting party, and no Termination Amount shall be payable, provided that amounts owing between the Parties which have accrued prior to the occurrence to such Additional Material Breach, such amounts shall remain due and payable.</w:t>
            </w:r>
          </w:p>
          <w:p w:rsidR="00BD20CD" w:rsidRDefault="00BD20CD" w:rsidP="001D2B7B">
            <w:pPr>
              <w:pStyle w:val="a6"/>
              <w:ind w:left="709"/>
              <w:rPr>
                <w:rFonts w:ascii="Times New Roman" w:hAnsi="Times New Roman"/>
                <w:lang w:val="en-US"/>
              </w:rPr>
            </w:pPr>
          </w:p>
          <w:p w:rsidR="00BD20CD" w:rsidRPr="00C43A21" w:rsidRDefault="00BD20CD" w:rsidP="00CF0507">
            <w:pPr>
              <w:pStyle w:val="a6"/>
              <w:ind w:left="709"/>
              <w:rPr>
                <w:rFonts w:ascii="Times New Roman" w:hAnsi="Times New Roman"/>
                <w:lang w:val="en-US"/>
              </w:rPr>
            </w:pPr>
            <w:r>
              <w:rPr>
                <w:rFonts w:ascii="Times New Roman" w:hAnsi="Times New Roman"/>
                <w:lang w:val="en-US"/>
              </w:rPr>
              <w:t xml:space="preserve">The Seller has no the right to terminate this Individual Contract, if the Buyer has </w:t>
            </w:r>
            <w:proofErr w:type="spellStart"/>
            <w:r>
              <w:rPr>
                <w:rFonts w:ascii="Times New Roman" w:hAnsi="Times New Roman"/>
                <w:lang w:val="en-US"/>
              </w:rPr>
              <w:t>commited</w:t>
            </w:r>
            <w:proofErr w:type="spellEnd"/>
            <w:r>
              <w:rPr>
                <w:rFonts w:ascii="Times New Roman" w:hAnsi="Times New Roman"/>
                <w:lang w:val="en-US"/>
              </w:rPr>
              <w:t xml:space="preserve"> </w:t>
            </w:r>
            <w:r w:rsidR="00747218">
              <w:rPr>
                <w:rFonts w:ascii="Times New Roman" w:hAnsi="Times New Roman"/>
                <w:lang w:val="en-US"/>
              </w:rPr>
              <w:t xml:space="preserve">any of </w:t>
            </w:r>
            <w:r>
              <w:rPr>
                <w:rFonts w:ascii="Times New Roman" w:hAnsi="Times New Roman"/>
                <w:lang w:val="en-US"/>
              </w:rPr>
              <w:t>the Additional Material Breach</w:t>
            </w:r>
            <w:r w:rsidR="00CF0507">
              <w:rPr>
                <w:rFonts w:ascii="Times New Roman" w:hAnsi="Times New Roman"/>
                <w:lang w:val="en-US"/>
              </w:rPr>
              <w:t xml:space="preserve">. The Seller shall have the right, which it may exercise at its discretion, to suspend the delivery under this Individual Contract, if the Buyer has </w:t>
            </w:r>
            <w:proofErr w:type="spellStart"/>
            <w:r w:rsidR="00CF0507">
              <w:rPr>
                <w:rFonts w:ascii="Times New Roman" w:hAnsi="Times New Roman"/>
                <w:lang w:val="en-US"/>
              </w:rPr>
              <w:t>commited</w:t>
            </w:r>
            <w:proofErr w:type="spellEnd"/>
            <w:r w:rsidR="00CF0507">
              <w:rPr>
                <w:rFonts w:ascii="Times New Roman" w:hAnsi="Times New Roman"/>
                <w:lang w:val="en-US"/>
              </w:rPr>
              <w:t xml:space="preserve"> one of the abovementioned </w:t>
            </w:r>
            <w:proofErr w:type="spellStart"/>
            <w:r w:rsidR="00CF0507">
              <w:rPr>
                <w:rFonts w:ascii="Times New Roman" w:hAnsi="Times New Roman"/>
                <w:lang w:val="en-US"/>
              </w:rPr>
              <w:t>Addidition</w:t>
            </w:r>
            <w:proofErr w:type="spellEnd"/>
            <w:r w:rsidR="00CF0507">
              <w:rPr>
                <w:rFonts w:ascii="Times New Roman" w:hAnsi="Times New Roman"/>
                <w:lang w:val="en-US"/>
              </w:rPr>
              <w:t xml:space="preserve"> Material Breach. None of this shall be considered as subject to clause 7.2 – 7.7 of the Framework Contract.</w:t>
            </w:r>
          </w:p>
        </w:tc>
      </w:tr>
      <w:tr w:rsidR="00CF0507" w:rsidRPr="00864809" w:rsidTr="00D84377">
        <w:trPr>
          <w:cantSplit/>
        </w:trPr>
        <w:tc>
          <w:tcPr>
            <w:tcW w:w="5245" w:type="dxa"/>
            <w:tcBorders>
              <w:top w:val="single" w:sz="4" w:space="0" w:color="auto"/>
              <w:left w:val="single" w:sz="4" w:space="0" w:color="auto"/>
              <w:bottom w:val="single" w:sz="4" w:space="0" w:color="auto"/>
              <w:right w:val="single" w:sz="4" w:space="0" w:color="auto"/>
            </w:tcBorders>
          </w:tcPr>
          <w:p w:rsidR="0089002F" w:rsidRPr="0089002F" w:rsidRDefault="0089002F" w:rsidP="0089002F">
            <w:pPr>
              <w:tabs>
                <w:tab w:val="left" w:pos="0"/>
              </w:tabs>
              <w:rPr>
                <w:rFonts w:ascii="Times New Roman" w:hAnsi="Times New Roman"/>
                <w:b/>
              </w:rPr>
            </w:pPr>
            <w:r w:rsidRPr="0089002F">
              <w:rPr>
                <w:rFonts w:ascii="Times New Roman" w:hAnsi="Times New Roman"/>
                <w:b/>
              </w:rPr>
              <w:t>Ді</w:t>
            </w:r>
            <w:r>
              <w:rPr>
                <w:rFonts w:ascii="Times New Roman" w:hAnsi="Times New Roman"/>
                <w:b/>
              </w:rPr>
              <w:t>ї у</w:t>
            </w:r>
            <w:r w:rsidRPr="0089002F">
              <w:rPr>
                <w:rFonts w:ascii="Times New Roman" w:hAnsi="Times New Roman"/>
                <w:b/>
              </w:rPr>
              <w:t xml:space="preserve"> разі відсутності транспорту</w:t>
            </w:r>
          </w:p>
          <w:p w:rsidR="0089002F" w:rsidRPr="00D24827" w:rsidRDefault="0089002F" w:rsidP="0089002F">
            <w:pPr>
              <w:tabs>
                <w:tab w:val="left" w:pos="0"/>
              </w:tabs>
              <w:rPr>
                <w:rFonts w:ascii="Times New Roman" w:hAnsi="Times New Roman"/>
              </w:rPr>
            </w:pPr>
            <w:r w:rsidRPr="00D24827">
              <w:rPr>
                <w:rFonts w:ascii="Times New Roman" w:hAnsi="Times New Roman"/>
              </w:rPr>
              <w:t xml:space="preserve">Покупець має право </w:t>
            </w:r>
            <w:r w:rsidR="00BA2D17">
              <w:rPr>
                <w:rFonts w:ascii="Times New Roman" w:hAnsi="Times New Roman"/>
              </w:rPr>
              <w:t>розірвати</w:t>
            </w:r>
            <w:r w:rsidRPr="00D24827">
              <w:rPr>
                <w:rFonts w:ascii="Times New Roman" w:hAnsi="Times New Roman"/>
              </w:rPr>
              <w:t xml:space="preserve"> цей </w:t>
            </w:r>
            <w:r w:rsidR="00BA2D17">
              <w:rPr>
                <w:rFonts w:ascii="Times New Roman" w:hAnsi="Times New Roman"/>
              </w:rPr>
              <w:t>Окремий контракт</w:t>
            </w:r>
            <w:r w:rsidRPr="00D24827">
              <w:rPr>
                <w:rFonts w:ascii="Times New Roman" w:hAnsi="Times New Roman"/>
              </w:rPr>
              <w:t>, якщо транспорт не може бути надан</w:t>
            </w:r>
            <w:r w:rsidR="00BA2D17">
              <w:rPr>
                <w:rFonts w:ascii="Times New Roman" w:hAnsi="Times New Roman"/>
              </w:rPr>
              <w:t>ий</w:t>
            </w:r>
            <w:r w:rsidR="00BA2D17" w:rsidRPr="00BA2D17">
              <w:rPr>
                <w:rFonts w:ascii="Times New Roman" w:hAnsi="Times New Roman"/>
              </w:rPr>
              <w:t xml:space="preserve"> будь-як</w:t>
            </w:r>
            <w:r w:rsidR="00BA2D17">
              <w:rPr>
                <w:rFonts w:ascii="Times New Roman" w:hAnsi="Times New Roman"/>
              </w:rPr>
              <w:t>ою</w:t>
            </w:r>
            <w:r w:rsidRPr="00D24827">
              <w:rPr>
                <w:rFonts w:ascii="Times New Roman" w:hAnsi="Times New Roman"/>
              </w:rPr>
              <w:t xml:space="preserve"> </w:t>
            </w:r>
            <w:r w:rsidR="00BA2D17">
              <w:rPr>
                <w:rFonts w:ascii="Times New Roman" w:hAnsi="Times New Roman"/>
              </w:rPr>
              <w:t>із</w:t>
            </w:r>
            <w:r w:rsidRPr="00D24827">
              <w:rPr>
                <w:rFonts w:ascii="Times New Roman" w:hAnsi="Times New Roman"/>
              </w:rPr>
              <w:t xml:space="preserve"> </w:t>
            </w:r>
            <w:r w:rsidR="00BA2D17">
              <w:rPr>
                <w:rFonts w:ascii="Times New Roman" w:hAnsi="Times New Roman"/>
              </w:rPr>
              <w:t>С</w:t>
            </w:r>
            <w:r w:rsidRPr="00D24827">
              <w:rPr>
                <w:rFonts w:ascii="Times New Roman" w:hAnsi="Times New Roman"/>
              </w:rPr>
              <w:t xml:space="preserve">торін, на свій </w:t>
            </w:r>
            <w:r w:rsidR="00BA2D17">
              <w:rPr>
                <w:rFonts w:ascii="Times New Roman" w:hAnsi="Times New Roman"/>
              </w:rPr>
              <w:t xml:space="preserve">власний </w:t>
            </w:r>
            <w:r w:rsidRPr="00D24827">
              <w:rPr>
                <w:rFonts w:ascii="Times New Roman" w:hAnsi="Times New Roman"/>
              </w:rPr>
              <w:t>розсуд.</w:t>
            </w:r>
          </w:p>
          <w:p w:rsidR="00CF0507" w:rsidRPr="00DD20E8" w:rsidRDefault="0089002F" w:rsidP="00FD02EB">
            <w:pPr>
              <w:tabs>
                <w:tab w:val="left" w:pos="0"/>
              </w:tabs>
              <w:rPr>
                <w:rFonts w:ascii="Times New Roman" w:hAnsi="Times New Roman"/>
                <w:b/>
              </w:rPr>
            </w:pPr>
            <w:r w:rsidRPr="00D24827">
              <w:rPr>
                <w:rFonts w:ascii="Times New Roman" w:hAnsi="Times New Roman"/>
              </w:rPr>
              <w:t>Продавець повинен прийняти всі розумні заходи для забезпечення</w:t>
            </w:r>
            <w:r w:rsidR="00BA2D17">
              <w:rPr>
                <w:rFonts w:ascii="Times New Roman" w:hAnsi="Times New Roman"/>
              </w:rPr>
              <w:t xml:space="preserve"> скасування </w:t>
            </w:r>
            <w:r w:rsidRPr="00D24827">
              <w:rPr>
                <w:rFonts w:ascii="Times New Roman" w:hAnsi="Times New Roman"/>
              </w:rPr>
              <w:t xml:space="preserve"> відповідних акредитивів і </w:t>
            </w:r>
            <w:r w:rsidR="00BA2D17">
              <w:rPr>
                <w:rFonts w:ascii="Times New Roman" w:hAnsi="Times New Roman"/>
              </w:rPr>
              <w:t xml:space="preserve">повернення </w:t>
            </w:r>
            <w:r w:rsidRPr="00D24827">
              <w:rPr>
                <w:rFonts w:ascii="Times New Roman" w:hAnsi="Times New Roman"/>
              </w:rPr>
              <w:t>грошов</w:t>
            </w:r>
            <w:r w:rsidR="00BA2D17">
              <w:rPr>
                <w:rFonts w:ascii="Times New Roman" w:hAnsi="Times New Roman"/>
              </w:rPr>
              <w:t>ого</w:t>
            </w:r>
            <w:r w:rsidRPr="00D24827">
              <w:rPr>
                <w:rFonts w:ascii="Times New Roman" w:hAnsi="Times New Roman"/>
              </w:rPr>
              <w:t xml:space="preserve"> </w:t>
            </w:r>
            <w:r w:rsidR="00BA2D17">
              <w:rPr>
                <w:rFonts w:ascii="Times New Roman" w:hAnsi="Times New Roman"/>
              </w:rPr>
              <w:t xml:space="preserve">покриття акредитивів </w:t>
            </w:r>
            <w:r w:rsidRPr="00D24827">
              <w:rPr>
                <w:rFonts w:ascii="Times New Roman" w:hAnsi="Times New Roman"/>
              </w:rPr>
              <w:t xml:space="preserve">Покупцеві </w:t>
            </w:r>
            <w:r w:rsidR="00BA2D17">
              <w:rPr>
                <w:rFonts w:ascii="Times New Roman" w:hAnsi="Times New Roman"/>
              </w:rPr>
              <w:t>в розумний період</w:t>
            </w:r>
          </w:p>
        </w:tc>
        <w:tc>
          <w:tcPr>
            <w:tcW w:w="5245" w:type="dxa"/>
            <w:tcBorders>
              <w:top w:val="single" w:sz="4" w:space="0" w:color="auto"/>
              <w:left w:val="single" w:sz="4" w:space="0" w:color="auto"/>
              <w:bottom w:val="single" w:sz="4" w:space="0" w:color="auto"/>
              <w:right w:val="single" w:sz="4" w:space="0" w:color="auto"/>
            </w:tcBorders>
          </w:tcPr>
          <w:p w:rsidR="00CF0507" w:rsidRPr="00D24827" w:rsidRDefault="00CF0507" w:rsidP="001D2B7B">
            <w:pPr>
              <w:rPr>
                <w:rFonts w:ascii="Times New Roman" w:hAnsi="Times New Roman"/>
                <w:b/>
                <w:lang w:val="en-US"/>
              </w:rPr>
            </w:pPr>
            <w:r w:rsidRPr="00D24827">
              <w:rPr>
                <w:rFonts w:ascii="Times New Roman" w:hAnsi="Times New Roman"/>
                <w:b/>
                <w:lang w:val="en-US"/>
              </w:rPr>
              <w:t>Action</w:t>
            </w:r>
            <w:r w:rsidR="0089002F">
              <w:rPr>
                <w:rFonts w:ascii="Times New Roman" w:hAnsi="Times New Roman"/>
                <w:b/>
                <w:lang w:val="en-US"/>
              </w:rPr>
              <w:t>s</w:t>
            </w:r>
            <w:r w:rsidRPr="00D24827">
              <w:rPr>
                <w:rFonts w:ascii="Times New Roman" w:hAnsi="Times New Roman"/>
                <w:b/>
                <w:lang w:val="en-US"/>
              </w:rPr>
              <w:t xml:space="preserve"> in case of no transport</w:t>
            </w:r>
          </w:p>
          <w:p w:rsidR="00CF0507" w:rsidRDefault="00CF0507" w:rsidP="001D2B7B">
            <w:pPr>
              <w:rPr>
                <w:rFonts w:ascii="Times New Roman" w:hAnsi="Times New Roman"/>
                <w:lang w:val="en-US"/>
              </w:rPr>
            </w:pPr>
            <w:r w:rsidRPr="00D24827">
              <w:rPr>
                <w:rFonts w:ascii="Times New Roman" w:hAnsi="Times New Roman"/>
                <w:lang w:val="en-US"/>
              </w:rPr>
              <w:t xml:space="preserve">The </w:t>
            </w:r>
            <w:r w:rsidRPr="00CF0507">
              <w:rPr>
                <w:rFonts w:ascii="Times New Roman" w:hAnsi="Times New Roman"/>
                <w:lang w:val="en-US"/>
              </w:rPr>
              <w:t xml:space="preserve">Buyer is entitled to </w:t>
            </w:r>
            <w:proofErr w:type="spellStart"/>
            <w:r w:rsidRPr="00CF0507">
              <w:rPr>
                <w:rFonts w:ascii="Times New Roman" w:hAnsi="Times New Roman"/>
                <w:lang w:val="en-US"/>
              </w:rPr>
              <w:t>termin</w:t>
            </w:r>
            <w:proofErr w:type="spellEnd"/>
            <w:r w:rsidR="00BA2D17">
              <w:rPr>
                <w:rFonts w:ascii="Times New Roman" w:hAnsi="Times New Roman"/>
              </w:rPr>
              <w:t>а</w:t>
            </w:r>
            <w:proofErr w:type="spellStart"/>
            <w:r w:rsidRPr="00CF0507">
              <w:rPr>
                <w:rFonts w:ascii="Times New Roman" w:hAnsi="Times New Roman"/>
                <w:lang w:val="en-US"/>
              </w:rPr>
              <w:t>te</w:t>
            </w:r>
            <w:proofErr w:type="spellEnd"/>
            <w:r w:rsidRPr="00CF0507">
              <w:rPr>
                <w:rFonts w:ascii="Times New Roman" w:hAnsi="Times New Roman"/>
                <w:lang w:val="en-US"/>
              </w:rPr>
              <w:t xml:space="preserve"> </w:t>
            </w:r>
            <w:r>
              <w:rPr>
                <w:rFonts w:ascii="Times New Roman" w:hAnsi="Times New Roman"/>
                <w:lang w:val="en-US"/>
              </w:rPr>
              <w:t>this Individual Contract if no transport could be provided by any of the Parties, at its discretion.</w:t>
            </w:r>
          </w:p>
          <w:p w:rsidR="00CF0507" w:rsidRPr="00D24827" w:rsidRDefault="00CF0507" w:rsidP="00FD02EB">
            <w:pPr>
              <w:rPr>
                <w:rFonts w:ascii="Times New Roman" w:hAnsi="Times New Roman"/>
              </w:rPr>
            </w:pPr>
            <w:r>
              <w:rPr>
                <w:rFonts w:ascii="Times New Roman" w:hAnsi="Times New Roman"/>
                <w:lang w:val="en-US"/>
              </w:rPr>
              <w:t>The Seller shall take all reasonable steps to ensure the relevant Letters of Credit are cancelled and cash cover is repaid to the Buyer withi</w:t>
            </w:r>
            <w:r w:rsidR="00BA2D17">
              <w:rPr>
                <w:rFonts w:ascii="Times New Roman" w:hAnsi="Times New Roman"/>
                <w:lang w:val="en-US"/>
              </w:rPr>
              <w:t>n the</w:t>
            </w:r>
            <w:r>
              <w:rPr>
                <w:rFonts w:ascii="Times New Roman" w:hAnsi="Times New Roman"/>
                <w:lang w:val="en-US"/>
              </w:rPr>
              <w:t xml:space="preserve"> </w:t>
            </w:r>
            <w:proofErr w:type="spellStart"/>
            <w:r>
              <w:rPr>
                <w:rFonts w:ascii="Times New Roman" w:hAnsi="Times New Roman"/>
                <w:lang w:val="en-US"/>
              </w:rPr>
              <w:t>reanonable</w:t>
            </w:r>
            <w:proofErr w:type="spellEnd"/>
            <w:r>
              <w:rPr>
                <w:rFonts w:ascii="Times New Roman" w:hAnsi="Times New Roman"/>
                <w:lang w:val="en-US"/>
              </w:rPr>
              <w:t xml:space="preserve"> period</w:t>
            </w:r>
          </w:p>
        </w:tc>
      </w:tr>
      <w:tr w:rsidR="00C43A21" w:rsidRPr="00864809" w:rsidTr="00D84377">
        <w:trPr>
          <w:cantSplit/>
        </w:trPr>
        <w:tc>
          <w:tcPr>
            <w:tcW w:w="5245" w:type="dxa"/>
            <w:tcBorders>
              <w:top w:val="single" w:sz="4" w:space="0" w:color="auto"/>
              <w:left w:val="single" w:sz="4" w:space="0" w:color="auto"/>
              <w:bottom w:val="single" w:sz="4" w:space="0" w:color="auto"/>
              <w:right w:val="single" w:sz="4" w:space="0" w:color="auto"/>
            </w:tcBorders>
          </w:tcPr>
          <w:p w:rsidR="00BA2D17" w:rsidRPr="00BA2D17" w:rsidRDefault="00BA2D17" w:rsidP="00BA2D17">
            <w:pPr>
              <w:tabs>
                <w:tab w:val="left" w:pos="0"/>
              </w:tabs>
              <w:rPr>
                <w:rFonts w:ascii="Times New Roman" w:hAnsi="Times New Roman"/>
                <w:b/>
              </w:rPr>
            </w:pPr>
            <w:r>
              <w:rPr>
                <w:rFonts w:ascii="Times New Roman" w:hAnsi="Times New Roman"/>
                <w:b/>
              </w:rPr>
              <w:t xml:space="preserve">Комісійний збір біржі </w:t>
            </w:r>
            <w:r w:rsidRPr="00BA2D17">
              <w:rPr>
                <w:rFonts w:ascii="Times New Roman" w:hAnsi="Times New Roman"/>
                <w:b/>
              </w:rPr>
              <w:t>та клірингов</w:t>
            </w:r>
            <w:r>
              <w:rPr>
                <w:rFonts w:ascii="Times New Roman" w:hAnsi="Times New Roman"/>
                <w:b/>
              </w:rPr>
              <w:t>ий збір</w:t>
            </w:r>
            <w:r w:rsidRPr="00BA2D17">
              <w:rPr>
                <w:rFonts w:ascii="Times New Roman" w:hAnsi="Times New Roman"/>
                <w:b/>
              </w:rPr>
              <w:t xml:space="preserve"> </w:t>
            </w:r>
          </w:p>
          <w:p w:rsidR="00BA2D17" w:rsidRPr="00BA2D17" w:rsidRDefault="00BA2D17" w:rsidP="00BA2D17">
            <w:pPr>
              <w:tabs>
                <w:tab w:val="left" w:pos="0"/>
              </w:tabs>
              <w:rPr>
                <w:rFonts w:ascii="Times New Roman" w:hAnsi="Times New Roman"/>
                <w:b/>
              </w:rPr>
            </w:pPr>
          </w:p>
          <w:p w:rsidR="00C43A21" w:rsidRPr="00D24827" w:rsidRDefault="00BA2D17" w:rsidP="00FD02EB">
            <w:pPr>
              <w:tabs>
                <w:tab w:val="left" w:pos="0"/>
              </w:tabs>
              <w:rPr>
                <w:rFonts w:ascii="Times New Roman" w:hAnsi="Times New Roman"/>
              </w:rPr>
            </w:pPr>
            <w:r w:rsidRPr="00D24827">
              <w:rPr>
                <w:rFonts w:ascii="Times New Roman" w:hAnsi="Times New Roman"/>
              </w:rPr>
              <w:t xml:space="preserve">Сторони погоджуються, що </w:t>
            </w:r>
            <w:r w:rsidRPr="00BA2D17">
              <w:rPr>
                <w:rFonts w:ascii="Times New Roman" w:hAnsi="Times New Roman"/>
              </w:rPr>
              <w:t xml:space="preserve">Комісійний збір біржі та кліринговий збір </w:t>
            </w:r>
            <w:r w:rsidRPr="00D24827">
              <w:rPr>
                <w:rFonts w:ascii="Times New Roman" w:hAnsi="Times New Roman"/>
              </w:rPr>
              <w:t>повинні бути спла</w:t>
            </w:r>
            <w:r>
              <w:rPr>
                <w:rFonts w:ascii="Times New Roman" w:hAnsi="Times New Roman"/>
              </w:rPr>
              <w:t xml:space="preserve">чені </w:t>
            </w:r>
            <w:r w:rsidR="00FD02EB" w:rsidRPr="00FD02EB">
              <w:rPr>
                <w:rFonts w:ascii="Times New Roman" w:hAnsi="Times New Roman"/>
              </w:rPr>
              <w:t>у разі</w:t>
            </w:r>
            <w:r w:rsidR="00FD02EB">
              <w:rPr>
                <w:rFonts w:ascii="Times New Roman" w:hAnsi="Times New Roman"/>
              </w:rPr>
              <w:t xml:space="preserve">, </w:t>
            </w:r>
            <w:proofErr w:type="spellStart"/>
            <w:r w:rsidR="00FD02EB">
              <w:rPr>
                <w:rFonts w:ascii="Times New Roman" w:hAnsi="Times New Roman"/>
              </w:rPr>
              <w:t>ящо</w:t>
            </w:r>
            <w:proofErr w:type="spellEnd"/>
            <w:r w:rsidR="00FD02EB">
              <w:rPr>
                <w:rFonts w:ascii="Times New Roman" w:hAnsi="Times New Roman"/>
              </w:rPr>
              <w:t xml:space="preserve"> </w:t>
            </w:r>
            <w:r w:rsidRPr="00D24827">
              <w:rPr>
                <w:rFonts w:ascii="Times New Roman" w:hAnsi="Times New Roman"/>
              </w:rPr>
              <w:t>природн</w:t>
            </w:r>
            <w:r w:rsidR="00FD02EB">
              <w:rPr>
                <w:rFonts w:ascii="Times New Roman" w:hAnsi="Times New Roman"/>
              </w:rPr>
              <w:t>ий</w:t>
            </w:r>
            <w:r w:rsidRPr="00D24827">
              <w:rPr>
                <w:rFonts w:ascii="Times New Roman" w:hAnsi="Times New Roman"/>
              </w:rPr>
              <w:t xml:space="preserve"> газ поста</w:t>
            </w:r>
            <w:r w:rsidR="00FD02EB">
              <w:rPr>
                <w:rFonts w:ascii="Times New Roman" w:hAnsi="Times New Roman"/>
              </w:rPr>
              <w:t xml:space="preserve">влено </w:t>
            </w:r>
            <w:r w:rsidRPr="00D24827">
              <w:rPr>
                <w:rFonts w:ascii="Times New Roman" w:hAnsi="Times New Roman"/>
              </w:rPr>
              <w:t>і прийнят</w:t>
            </w:r>
            <w:r w:rsidR="00FD02EB">
              <w:rPr>
                <w:rFonts w:ascii="Times New Roman" w:hAnsi="Times New Roman"/>
              </w:rPr>
              <w:t>о</w:t>
            </w:r>
            <w:r w:rsidRPr="00D24827">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tcPr>
          <w:p w:rsidR="00C43A21" w:rsidRPr="00D84377" w:rsidRDefault="00C43A21" w:rsidP="00C43A21">
            <w:pPr>
              <w:rPr>
                <w:rFonts w:ascii="Times New Roman" w:hAnsi="Times New Roman"/>
                <w:b/>
                <w:lang w:val="en-US"/>
              </w:rPr>
            </w:pPr>
            <w:r w:rsidRPr="00D84377">
              <w:rPr>
                <w:rFonts w:ascii="Times New Roman" w:hAnsi="Times New Roman"/>
                <w:b/>
                <w:lang w:val="en-US"/>
              </w:rPr>
              <w:t>Exchange and Clearing Fees</w:t>
            </w:r>
          </w:p>
          <w:p w:rsidR="00C43A21" w:rsidRPr="00D84377" w:rsidRDefault="00C43A21" w:rsidP="00C43A21">
            <w:pPr>
              <w:rPr>
                <w:rFonts w:ascii="Times New Roman" w:hAnsi="Times New Roman"/>
                <w:lang w:val="en-US"/>
              </w:rPr>
            </w:pPr>
          </w:p>
          <w:p w:rsidR="00C43A21" w:rsidRPr="00D84377" w:rsidRDefault="00C43A21" w:rsidP="00C43A21">
            <w:pPr>
              <w:rPr>
                <w:rFonts w:ascii="Times New Roman" w:hAnsi="Times New Roman"/>
                <w:lang w:val="en-US"/>
              </w:rPr>
            </w:pPr>
            <w:r w:rsidRPr="00D84377">
              <w:rPr>
                <w:rFonts w:ascii="Times New Roman" w:hAnsi="Times New Roman"/>
                <w:lang w:val="en-US"/>
              </w:rPr>
              <w:t xml:space="preserve">The Parties agree that Exchange and clearing fees </w:t>
            </w:r>
            <w:r w:rsidR="00D84377" w:rsidRPr="00D84377">
              <w:rPr>
                <w:rFonts w:ascii="Times New Roman" w:hAnsi="Times New Roman"/>
                <w:lang w:val="en-US"/>
              </w:rPr>
              <w:t xml:space="preserve">shall </w:t>
            </w:r>
            <w:r w:rsidRPr="00D84377">
              <w:rPr>
                <w:rFonts w:ascii="Times New Roman" w:hAnsi="Times New Roman"/>
                <w:lang w:val="en-US"/>
              </w:rPr>
              <w:t xml:space="preserve">only </w:t>
            </w:r>
            <w:r w:rsidR="00D84377" w:rsidRPr="00D84377">
              <w:rPr>
                <w:rFonts w:ascii="Times New Roman" w:hAnsi="Times New Roman"/>
                <w:lang w:val="en-US"/>
              </w:rPr>
              <w:t>be due and payable in the event Natural Gas is delivered and accepted.</w:t>
            </w:r>
          </w:p>
          <w:p w:rsidR="00C43A21" w:rsidRPr="00DD20E8" w:rsidRDefault="00C43A21" w:rsidP="00BE4245">
            <w:pPr>
              <w:rPr>
                <w:rFonts w:ascii="Times New Roman" w:hAnsi="Times New Roman"/>
                <w:b/>
                <w:lang w:val="en-US"/>
              </w:rPr>
            </w:pPr>
          </w:p>
        </w:tc>
      </w:tr>
      <w:tr w:rsidR="00D84377" w:rsidRPr="002768EF" w:rsidTr="00D84377">
        <w:trPr>
          <w:cantSplit/>
        </w:trPr>
        <w:tc>
          <w:tcPr>
            <w:tcW w:w="5245" w:type="dxa"/>
            <w:tcBorders>
              <w:top w:val="single" w:sz="4" w:space="0" w:color="auto"/>
              <w:left w:val="single" w:sz="4" w:space="0" w:color="auto"/>
              <w:bottom w:val="single" w:sz="4" w:space="0" w:color="auto"/>
              <w:right w:val="single" w:sz="4" w:space="0" w:color="auto"/>
            </w:tcBorders>
          </w:tcPr>
          <w:p w:rsidR="00D84377" w:rsidRPr="00C43A21" w:rsidRDefault="00A279EF" w:rsidP="00D039B1">
            <w:pPr>
              <w:rPr>
                <w:rFonts w:ascii="Times New Roman" w:hAnsi="Times New Roman"/>
                <w:b/>
              </w:rPr>
            </w:pPr>
            <w:r>
              <w:rPr>
                <w:rFonts w:ascii="Times New Roman" w:hAnsi="Times New Roman"/>
                <w:b/>
              </w:rPr>
              <w:lastRenderedPageBreak/>
              <w:t>Акредитив</w:t>
            </w:r>
            <w:r w:rsidR="00D84377" w:rsidRPr="00C43A21">
              <w:rPr>
                <w:rFonts w:ascii="Times New Roman" w:hAnsi="Times New Roman"/>
                <w:b/>
              </w:rPr>
              <w:t>:</w:t>
            </w:r>
          </w:p>
          <w:p w:rsidR="00D84377" w:rsidRPr="00C43A21" w:rsidRDefault="00D84377" w:rsidP="00D039B1">
            <w:pPr>
              <w:rPr>
                <w:rFonts w:ascii="Times New Roman" w:hAnsi="Times New Roman"/>
              </w:rPr>
            </w:pPr>
          </w:p>
          <w:p w:rsidR="00D84377" w:rsidRPr="00C43A21" w:rsidRDefault="00D84377" w:rsidP="00D039B1">
            <w:pPr>
              <w:pStyle w:val="a6"/>
              <w:ind w:left="0"/>
              <w:rPr>
                <w:rFonts w:ascii="Times New Roman" w:hAnsi="Times New Roman"/>
              </w:rPr>
            </w:pPr>
            <w:r w:rsidRPr="00C43A21">
              <w:rPr>
                <w:rFonts w:ascii="Times New Roman" w:hAnsi="Times New Roman"/>
              </w:rPr>
              <w:t xml:space="preserve">Покупець надає Продавцеві через </w:t>
            </w:r>
            <w:r w:rsidRPr="00C43A21">
              <w:rPr>
                <w:rFonts w:ascii="Times New Roman" w:hAnsi="Times New Roman"/>
                <w:lang w:val="en-GB"/>
              </w:rPr>
              <w:t>SWIFT</w:t>
            </w:r>
            <w:r w:rsidRPr="00C43A21">
              <w:rPr>
                <w:rFonts w:ascii="Times New Roman" w:hAnsi="Times New Roman"/>
              </w:rPr>
              <w:t xml:space="preserve">, електронною поштою або факсом, якомога швидше, але не пізніше, ніж </w:t>
            </w:r>
          </w:p>
          <w:p w:rsidR="00D84377" w:rsidRPr="00C43A21" w:rsidRDefault="00D84377" w:rsidP="00D039B1">
            <w:pPr>
              <w:pStyle w:val="a6"/>
              <w:numPr>
                <w:ilvl w:val="0"/>
                <w:numId w:val="11"/>
              </w:numPr>
              <w:rPr>
                <w:rFonts w:ascii="Times New Roman" w:hAnsi="Times New Roman"/>
                <w:b/>
                <w:lang w:val="ru-RU"/>
              </w:rPr>
            </w:pPr>
            <w:r w:rsidRPr="00C43A21">
              <w:rPr>
                <w:rFonts w:ascii="Times New Roman" w:hAnsi="Times New Roman"/>
              </w:rPr>
              <w:t xml:space="preserve">до </w:t>
            </w:r>
            <w:r w:rsidR="00FD02EB">
              <w:rPr>
                <w:rFonts w:ascii="Times New Roman" w:hAnsi="Times New Roman"/>
              </w:rPr>
              <w:t>06 січня</w:t>
            </w:r>
            <w:r w:rsidRPr="00C43A21">
              <w:rPr>
                <w:rFonts w:ascii="Times New Roman" w:hAnsi="Times New Roman"/>
              </w:rPr>
              <w:t xml:space="preserve"> 201</w:t>
            </w:r>
            <w:r w:rsidR="00A279EF">
              <w:rPr>
                <w:rFonts w:ascii="Times New Roman" w:hAnsi="Times New Roman"/>
              </w:rPr>
              <w:t>6</w:t>
            </w:r>
            <w:r w:rsidRPr="00C43A21">
              <w:rPr>
                <w:rFonts w:ascii="Times New Roman" w:hAnsi="Times New Roman"/>
              </w:rPr>
              <w:t xml:space="preserve"> року, безвідкличний документарний акредитив по формі і змісту прийнятний для Продавця, від банку-емітента або фінансової організації, достатньо прийнятної для Продавця на суму, що складає  </w:t>
            </w:r>
            <w:r w:rsidR="00FD02EB">
              <w:rPr>
                <w:rFonts w:ascii="Times New Roman" w:hAnsi="Times New Roman"/>
              </w:rPr>
              <w:t>45</w:t>
            </w:r>
            <w:r w:rsidR="00FD02EB" w:rsidRPr="00C43A21">
              <w:rPr>
                <w:rFonts w:ascii="Times New Roman" w:hAnsi="Times New Roman"/>
              </w:rPr>
              <w:t xml:space="preserve"> </w:t>
            </w:r>
            <w:r w:rsidRPr="00C43A21">
              <w:rPr>
                <w:rFonts w:ascii="Times New Roman" w:hAnsi="Times New Roman"/>
              </w:rPr>
              <w:t>% (</w:t>
            </w:r>
            <w:r w:rsidR="00FD02EB">
              <w:rPr>
                <w:rFonts w:ascii="Times New Roman" w:hAnsi="Times New Roman"/>
              </w:rPr>
              <w:t xml:space="preserve">сорок </w:t>
            </w:r>
            <w:r w:rsidRPr="00C43A21">
              <w:rPr>
                <w:rFonts w:ascii="Times New Roman" w:hAnsi="Times New Roman"/>
              </w:rPr>
              <w:t>п’ят</w:t>
            </w:r>
            <w:r w:rsidR="00FD02EB">
              <w:rPr>
                <w:rFonts w:ascii="Times New Roman" w:hAnsi="Times New Roman"/>
              </w:rPr>
              <w:t>ь</w:t>
            </w:r>
            <w:r w:rsidRPr="00C43A21">
              <w:rPr>
                <w:rFonts w:ascii="Times New Roman" w:hAnsi="Times New Roman"/>
              </w:rPr>
              <w:t xml:space="preserve"> відсотків) Договірної вартості. До </w:t>
            </w:r>
            <w:r w:rsidR="00FD02EB">
              <w:rPr>
                <w:rFonts w:ascii="Times New Roman" w:hAnsi="Times New Roman"/>
              </w:rPr>
              <w:t xml:space="preserve">06 січня </w:t>
            </w:r>
            <w:r w:rsidRPr="00C43A21">
              <w:rPr>
                <w:rFonts w:ascii="Times New Roman" w:hAnsi="Times New Roman"/>
              </w:rPr>
              <w:t>201</w:t>
            </w:r>
            <w:r w:rsidR="00FD02EB">
              <w:rPr>
                <w:rFonts w:ascii="Times New Roman" w:hAnsi="Times New Roman"/>
              </w:rPr>
              <w:t>6</w:t>
            </w:r>
            <w:r w:rsidRPr="00C43A21">
              <w:rPr>
                <w:rFonts w:ascii="Times New Roman" w:hAnsi="Times New Roman"/>
              </w:rPr>
              <w:t xml:space="preserve"> року </w:t>
            </w:r>
            <w:proofErr w:type="spellStart"/>
            <w:r w:rsidRPr="00C43A21">
              <w:rPr>
                <w:rFonts w:ascii="Times New Roman" w:hAnsi="Times New Roman"/>
                <w:lang w:val="ru-RU"/>
              </w:rPr>
              <w:t>Продавець</w:t>
            </w:r>
            <w:proofErr w:type="spellEnd"/>
            <w:r w:rsidRPr="00C43A21">
              <w:rPr>
                <w:rFonts w:ascii="Times New Roman" w:hAnsi="Times New Roman"/>
                <w:lang w:val="ru-RU"/>
              </w:rPr>
              <w:t xml:space="preserve"> </w:t>
            </w:r>
            <w:proofErr w:type="spellStart"/>
            <w:r w:rsidRPr="00C43A21">
              <w:rPr>
                <w:rFonts w:ascii="Times New Roman" w:hAnsi="Times New Roman"/>
                <w:lang w:val="ru-RU"/>
              </w:rPr>
              <w:t>отримує</w:t>
            </w:r>
            <w:proofErr w:type="spellEnd"/>
            <w:r w:rsidRPr="00C43A21">
              <w:rPr>
                <w:rFonts w:ascii="Times New Roman" w:hAnsi="Times New Roman"/>
                <w:lang w:val="ru-RU"/>
              </w:rPr>
              <w:t xml:space="preserve"> </w:t>
            </w:r>
            <w:proofErr w:type="spellStart"/>
            <w:r w:rsidRPr="00C43A21">
              <w:rPr>
                <w:rFonts w:ascii="Times New Roman" w:hAnsi="Times New Roman"/>
                <w:lang w:val="ru-RU"/>
              </w:rPr>
              <w:t>акредитив</w:t>
            </w:r>
            <w:proofErr w:type="spellEnd"/>
            <w:r w:rsidRPr="00C43A21">
              <w:rPr>
                <w:rFonts w:ascii="Times New Roman" w:hAnsi="Times New Roman"/>
                <w:lang w:val="ru-RU"/>
              </w:rPr>
              <w:t xml:space="preserve"> в </w:t>
            </w:r>
            <w:proofErr w:type="spellStart"/>
            <w:r w:rsidRPr="00C43A21">
              <w:rPr>
                <w:rFonts w:ascii="Times New Roman" w:hAnsi="Times New Roman"/>
                <w:lang w:val="ru-RU"/>
              </w:rPr>
              <w:t>розмірі</w:t>
            </w:r>
            <w:proofErr w:type="spellEnd"/>
            <w:r w:rsidRPr="00C43A21">
              <w:rPr>
                <w:rFonts w:ascii="Times New Roman" w:hAnsi="Times New Roman"/>
                <w:lang w:val="ru-RU"/>
              </w:rPr>
              <w:t xml:space="preserve"> </w:t>
            </w:r>
            <w:r w:rsidR="00FD02EB">
              <w:rPr>
                <w:rFonts w:ascii="Times New Roman" w:hAnsi="Times New Roman"/>
                <w:lang w:val="ru-RU"/>
              </w:rPr>
              <w:t>45</w:t>
            </w:r>
            <w:r w:rsidRPr="00C43A21">
              <w:rPr>
                <w:rFonts w:ascii="Times New Roman" w:hAnsi="Times New Roman"/>
                <w:lang w:val="ru-RU"/>
              </w:rPr>
              <w:t xml:space="preserve"> % (</w:t>
            </w:r>
            <w:r w:rsidR="00FD02EB">
              <w:rPr>
                <w:rFonts w:ascii="Times New Roman" w:hAnsi="Times New Roman"/>
                <w:lang w:val="ru-RU"/>
              </w:rPr>
              <w:t xml:space="preserve">сорока </w:t>
            </w:r>
            <w:proofErr w:type="spellStart"/>
            <w:r w:rsidRPr="00C43A21">
              <w:rPr>
                <w:rFonts w:ascii="Times New Roman" w:hAnsi="Times New Roman"/>
                <w:lang w:val="ru-RU"/>
              </w:rPr>
              <w:t>п’яти</w:t>
            </w:r>
            <w:proofErr w:type="spellEnd"/>
            <w:r w:rsidRPr="00C43A21">
              <w:rPr>
                <w:rFonts w:ascii="Times New Roman" w:hAnsi="Times New Roman"/>
                <w:lang w:val="ru-RU"/>
              </w:rPr>
              <w:t xml:space="preserve"> </w:t>
            </w:r>
            <w:proofErr w:type="spellStart"/>
            <w:r w:rsidRPr="00C43A21">
              <w:rPr>
                <w:rFonts w:ascii="Times New Roman" w:hAnsi="Times New Roman"/>
                <w:lang w:val="ru-RU"/>
              </w:rPr>
              <w:t>відсотків</w:t>
            </w:r>
            <w:proofErr w:type="spellEnd"/>
            <w:r w:rsidRPr="00C43A21">
              <w:rPr>
                <w:rFonts w:ascii="Times New Roman" w:hAnsi="Times New Roman"/>
                <w:lang w:val="ru-RU"/>
              </w:rPr>
              <w:t xml:space="preserve">) </w:t>
            </w:r>
            <w:r w:rsidRPr="00C43A21">
              <w:rPr>
                <w:rFonts w:ascii="Times New Roman" w:hAnsi="Times New Roman"/>
              </w:rPr>
              <w:t>Договірної вартості</w:t>
            </w:r>
            <w:r w:rsidRPr="00C43A21">
              <w:rPr>
                <w:rFonts w:ascii="Times New Roman" w:hAnsi="Times New Roman"/>
                <w:lang w:val="ru-RU"/>
              </w:rPr>
              <w:t xml:space="preserve"> на </w:t>
            </w:r>
            <w:proofErr w:type="spellStart"/>
            <w:r w:rsidRPr="00C43A21">
              <w:rPr>
                <w:rFonts w:ascii="Times New Roman" w:hAnsi="Times New Roman"/>
                <w:lang w:val="ru-RU"/>
              </w:rPr>
              <w:t>такий</w:t>
            </w:r>
            <w:proofErr w:type="spellEnd"/>
            <w:r w:rsidRPr="00C43A21">
              <w:rPr>
                <w:rFonts w:ascii="Times New Roman" w:hAnsi="Times New Roman"/>
                <w:lang w:val="ru-RU"/>
              </w:rPr>
              <w:t xml:space="preserve"> </w:t>
            </w:r>
            <w:proofErr w:type="spellStart"/>
            <w:r w:rsidRPr="00C43A21">
              <w:rPr>
                <w:rFonts w:ascii="Times New Roman" w:hAnsi="Times New Roman"/>
                <w:lang w:val="ru-RU"/>
              </w:rPr>
              <w:t>Період</w:t>
            </w:r>
            <w:proofErr w:type="spellEnd"/>
            <w:r w:rsidRPr="00C43A21">
              <w:rPr>
                <w:rFonts w:ascii="Times New Roman" w:hAnsi="Times New Roman"/>
                <w:lang w:val="ru-RU"/>
              </w:rPr>
              <w:t xml:space="preserve"> </w:t>
            </w:r>
            <w:proofErr w:type="spellStart"/>
            <w:r w:rsidRPr="00C43A21">
              <w:rPr>
                <w:rFonts w:ascii="Times New Roman" w:hAnsi="Times New Roman"/>
                <w:lang w:val="ru-RU"/>
              </w:rPr>
              <w:t>постачання</w:t>
            </w:r>
            <w:proofErr w:type="spellEnd"/>
            <w:r w:rsidRPr="00C43A21">
              <w:rPr>
                <w:rFonts w:ascii="Times New Roman" w:hAnsi="Times New Roman"/>
                <w:lang w:val="ru-RU"/>
              </w:rPr>
              <w:t>;</w:t>
            </w:r>
          </w:p>
          <w:p w:rsidR="00D84377" w:rsidRPr="00FD02EB" w:rsidRDefault="00D84377" w:rsidP="00D039B1">
            <w:pPr>
              <w:pStyle w:val="a6"/>
              <w:numPr>
                <w:ilvl w:val="0"/>
                <w:numId w:val="11"/>
              </w:numPr>
              <w:rPr>
                <w:rFonts w:ascii="Times New Roman" w:hAnsi="Times New Roman"/>
                <w:b/>
                <w:lang w:val="ru-RU"/>
              </w:rPr>
            </w:pPr>
            <w:r w:rsidRPr="00C43A21">
              <w:rPr>
                <w:rFonts w:ascii="Times New Roman" w:hAnsi="Times New Roman"/>
              </w:rPr>
              <w:t>до 1</w:t>
            </w:r>
            <w:r w:rsidR="00FD02EB">
              <w:rPr>
                <w:rFonts w:ascii="Times New Roman" w:hAnsi="Times New Roman"/>
              </w:rPr>
              <w:t>2</w:t>
            </w:r>
            <w:r w:rsidRPr="00C43A21">
              <w:rPr>
                <w:rFonts w:ascii="Times New Roman" w:hAnsi="Times New Roman"/>
              </w:rPr>
              <w:t xml:space="preserve"> січня 2016 року, безвідкличний документарний акредитив по формі і змісту прийнятний для Продавця, від банку-емітента або фінансової організації, достатньо прийнятної для Продавця</w:t>
            </w:r>
            <w:r w:rsidRPr="00C43A21">
              <w:rPr>
                <w:rFonts w:ascii="Times New Roman" w:hAnsi="Times New Roman"/>
                <w:lang w:val="ru-RU"/>
              </w:rPr>
              <w:t xml:space="preserve"> на суму, </w:t>
            </w:r>
            <w:proofErr w:type="spellStart"/>
            <w:r w:rsidRPr="00C43A21">
              <w:rPr>
                <w:rFonts w:ascii="Times New Roman" w:hAnsi="Times New Roman"/>
                <w:lang w:val="ru-RU"/>
              </w:rPr>
              <w:t>що</w:t>
            </w:r>
            <w:proofErr w:type="spellEnd"/>
            <w:r w:rsidRPr="00C43A21">
              <w:rPr>
                <w:rFonts w:ascii="Times New Roman" w:hAnsi="Times New Roman"/>
                <w:lang w:val="ru-RU"/>
              </w:rPr>
              <w:t xml:space="preserve"> </w:t>
            </w:r>
            <w:proofErr w:type="spellStart"/>
            <w:r w:rsidRPr="00C43A21">
              <w:rPr>
                <w:rFonts w:ascii="Times New Roman" w:hAnsi="Times New Roman"/>
                <w:lang w:val="ru-RU"/>
              </w:rPr>
              <w:t>складає</w:t>
            </w:r>
            <w:proofErr w:type="spellEnd"/>
            <w:r w:rsidRPr="00C43A21">
              <w:rPr>
                <w:rFonts w:ascii="Times New Roman" w:hAnsi="Times New Roman"/>
                <w:lang w:val="ru-RU"/>
              </w:rPr>
              <w:t xml:space="preserve">  2</w:t>
            </w:r>
            <w:r w:rsidR="00FD02EB">
              <w:rPr>
                <w:rFonts w:ascii="Times New Roman" w:hAnsi="Times New Roman"/>
                <w:lang w:val="ru-RU"/>
              </w:rPr>
              <w:t>0</w:t>
            </w:r>
            <w:r w:rsidRPr="00C43A21">
              <w:rPr>
                <w:rFonts w:ascii="Times New Roman" w:hAnsi="Times New Roman"/>
                <w:lang w:val="ru-RU"/>
              </w:rPr>
              <w:t xml:space="preserve"> % (</w:t>
            </w:r>
            <w:r w:rsidRPr="00C43A21">
              <w:rPr>
                <w:rFonts w:ascii="Times New Roman" w:hAnsi="Times New Roman"/>
              </w:rPr>
              <w:t xml:space="preserve">двадцять </w:t>
            </w:r>
            <w:proofErr w:type="spellStart"/>
            <w:r w:rsidRPr="00C43A21">
              <w:rPr>
                <w:rFonts w:ascii="Times New Roman" w:hAnsi="Times New Roman"/>
                <w:lang w:val="ru-RU"/>
              </w:rPr>
              <w:t>відсотків</w:t>
            </w:r>
            <w:proofErr w:type="spellEnd"/>
            <w:r w:rsidRPr="00C43A21">
              <w:rPr>
                <w:rFonts w:ascii="Times New Roman" w:hAnsi="Times New Roman"/>
                <w:lang w:val="ru-RU"/>
              </w:rPr>
              <w:t xml:space="preserve">) </w:t>
            </w:r>
            <w:r w:rsidRPr="00C43A21">
              <w:rPr>
                <w:rFonts w:ascii="Times New Roman" w:hAnsi="Times New Roman"/>
              </w:rPr>
              <w:t>Договірної вартості. До 1</w:t>
            </w:r>
            <w:r w:rsidR="00FD02EB">
              <w:rPr>
                <w:rFonts w:ascii="Times New Roman" w:hAnsi="Times New Roman"/>
              </w:rPr>
              <w:t>2</w:t>
            </w:r>
            <w:r w:rsidRPr="00C43A21">
              <w:rPr>
                <w:rFonts w:ascii="Times New Roman" w:hAnsi="Times New Roman"/>
              </w:rPr>
              <w:t xml:space="preserve"> січня 2016 року Продавець отримує акредитив в розмірі 2</w:t>
            </w:r>
            <w:r w:rsidR="00FD02EB">
              <w:rPr>
                <w:rFonts w:ascii="Times New Roman" w:hAnsi="Times New Roman"/>
              </w:rPr>
              <w:t>0</w:t>
            </w:r>
            <w:r w:rsidRPr="00C43A21">
              <w:rPr>
                <w:rFonts w:ascii="Times New Roman" w:hAnsi="Times New Roman"/>
              </w:rPr>
              <w:t xml:space="preserve"> % (</w:t>
            </w:r>
            <w:proofErr w:type="spellStart"/>
            <w:r w:rsidRPr="00C43A21">
              <w:rPr>
                <w:rFonts w:ascii="Times New Roman" w:hAnsi="Times New Roman"/>
                <w:lang w:val="ru-RU"/>
              </w:rPr>
              <w:t>двадцяти</w:t>
            </w:r>
            <w:proofErr w:type="spellEnd"/>
            <w:r w:rsidRPr="00C43A21">
              <w:rPr>
                <w:rFonts w:ascii="Times New Roman" w:hAnsi="Times New Roman"/>
                <w:lang w:val="ru-RU"/>
              </w:rPr>
              <w:t xml:space="preserve"> </w:t>
            </w:r>
            <w:r w:rsidRPr="00C43A21">
              <w:rPr>
                <w:rFonts w:ascii="Times New Roman" w:hAnsi="Times New Roman"/>
              </w:rPr>
              <w:t xml:space="preserve">відсотків) Договірної </w:t>
            </w:r>
            <w:r w:rsidRPr="00FD02EB">
              <w:rPr>
                <w:rFonts w:ascii="Times New Roman" w:hAnsi="Times New Roman"/>
              </w:rPr>
              <w:t xml:space="preserve">вартості на такий Період постачання; </w:t>
            </w:r>
          </w:p>
          <w:p w:rsidR="00D84377" w:rsidRPr="00D84377" w:rsidRDefault="00D84377" w:rsidP="00D039B1">
            <w:pPr>
              <w:pStyle w:val="a6"/>
              <w:numPr>
                <w:ilvl w:val="0"/>
                <w:numId w:val="11"/>
              </w:numPr>
              <w:rPr>
                <w:rFonts w:ascii="Times New Roman" w:hAnsi="Times New Roman"/>
                <w:b/>
                <w:highlight w:val="yellow"/>
                <w:lang w:val="ru-RU"/>
              </w:rPr>
            </w:pPr>
            <w:r w:rsidRPr="00FD02EB">
              <w:rPr>
                <w:rFonts w:ascii="Times New Roman" w:hAnsi="Times New Roman"/>
              </w:rPr>
              <w:t>до 2</w:t>
            </w:r>
            <w:r w:rsidR="00FD02EB" w:rsidRPr="00FD02EB">
              <w:rPr>
                <w:rFonts w:ascii="Times New Roman" w:hAnsi="Times New Roman"/>
              </w:rPr>
              <w:t>0</w:t>
            </w:r>
            <w:r w:rsidRPr="00FD02EB">
              <w:rPr>
                <w:rFonts w:ascii="Times New Roman" w:hAnsi="Times New Roman"/>
              </w:rPr>
              <w:t xml:space="preserve"> січня 2016 року, безвідкличний документарний акредитив по формі і змісту прийнятний</w:t>
            </w:r>
            <w:r w:rsidRPr="00C43A21">
              <w:rPr>
                <w:rFonts w:ascii="Times New Roman" w:hAnsi="Times New Roman"/>
              </w:rPr>
              <w:t xml:space="preserve"> для Продавця, від банку-емітента або фінансової організації, достатньо прийнятної для Продавця на суму, що складає  </w:t>
            </w:r>
            <w:r w:rsidR="00FD02EB">
              <w:rPr>
                <w:rFonts w:ascii="Times New Roman" w:hAnsi="Times New Roman"/>
              </w:rPr>
              <w:t>3</w:t>
            </w:r>
            <w:r w:rsidR="00FD02EB" w:rsidRPr="00C43A21">
              <w:rPr>
                <w:rFonts w:ascii="Times New Roman" w:hAnsi="Times New Roman"/>
              </w:rPr>
              <w:t xml:space="preserve">5 </w:t>
            </w:r>
            <w:r w:rsidRPr="00C43A21">
              <w:rPr>
                <w:rFonts w:ascii="Times New Roman" w:hAnsi="Times New Roman"/>
              </w:rPr>
              <w:t>% (</w:t>
            </w:r>
            <w:r w:rsidR="00FD02EB">
              <w:rPr>
                <w:rFonts w:ascii="Times New Roman" w:hAnsi="Times New Roman"/>
              </w:rPr>
              <w:t>три</w:t>
            </w:r>
            <w:r w:rsidRPr="00C43A21">
              <w:rPr>
                <w:rFonts w:ascii="Times New Roman" w:hAnsi="Times New Roman"/>
              </w:rPr>
              <w:t xml:space="preserve">дцять </w:t>
            </w:r>
            <w:proofErr w:type="spellStart"/>
            <w:r w:rsidRPr="00C43A21">
              <w:rPr>
                <w:rFonts w:ascii="Times New Roman" w:hAnsi="Times New Roman"/>
                <w:lang w:val="ru-RU"/>
              </w:rPr>
              <w:t>п’ять</w:t>
            </w:r>
            <w:proofErr w:type="spellEnd"/>
            <w:r w:rsidRPr="00C43A21">
              <w:rPr>
                <w:rFonts w:ascii="Times New Roman" w:hAnsi="Times New Roman"/>
                <w:lang w:val="ru-RU"/>
              </w:rPr>
              <w:t xml:space="preserve"> </w:t>
            </w:r>
            <w:proofErr w:type="spellStart"/>
            <w:r w:rsidRPr="00C43A21">
              <w:rPr>
                <w:rFonts w:ascii="Times New Roman" w:hAnsi="Times New Roman"/>
                <w:lang w:val="ru-RU"/>
              </w:rPr>
              <w:t>відсотків</w:t>
            </w:r>
            <w:proofErr w:type="spellEnd"/>
            <w:r w:rsidRPr="00C43A21">
              <w:rPr>
                <w:rFonts w:ascii="Times New Roman" w:hAnsi="Times New Roman"/>
              </w:rPr>
              <w:t xml:space="preserve">) Договірної вартості. До </w:t>
            </w:r>
            <w:r w:rsidR="00FD02EB" w:rsidRPr="00C43A21">
              <w:rPr>
                <w:rFonts w:ascii="Times New Roman" w:hAnsi="Times New Roman"/>
              </w:rPr>
              <w:t>2</w:t>
            </w:r>
            <w:r w:rsidR="00FD02EB">
              <w:rPr>
                <w:rFonts w:ascii="Times New Roman" w:hAnsi="Times New Roman"/>
              </w:rPr>
              <w:t>0</w:t>
            </w:r>
            <w:r w:rsidR="00FD02EB" w:rsidRPr="00C43A21">
              <w:rPr>
                <w:rFonts w:ascii="Times New Roman" w:hAnsi="Times New Roman"/>
              </w:rPr>
              <w:t xml:space="preserve"> </w:t>
            </w:r>
            <w:r w:rsidRPr="00C43A21">
              <w:rPr>
                <w:rFonts w:ascii="Times New Roman" w:hAnsi="Times New Roman"/>
              </w:rPr>
              <w:t>січня 2016 року</w:t>
            </w:r>
            <w:r w:rsidRPr="00C43A21">
              <w:rPr>
                <w:rFonts w:ascii="Times New Roman" w:hAnsi="Times New Roman"/>
                <w:lang w:val="ru-RU"/>
              </w:rPr>
              <w:t xml:space="preserve"> </w:t>
            </w:r>
            <w:proofErr w:type="spellStart"/>
            <w:r w:rsidRPr="00C43A21">
              <w:rPr>
                <w:rFonts w:ascii="Times New Roman" w:hAnsi="Times New Roman"/>
                <w:lang w:val="ru-RU"/>
              </w:rPr>
              <w:t>Продавець</w:t>
            </w:r>
            <w:proofErr w:type="spellEnd"/>
            <w:r w:rsidRPr="00C43A21">
              <w:rPr>
                <w:rFonts w:ascii="Times New Roman" w:hAnsi="Times New Roman"/>
                <w:lang w:val="ru-RU"/>
              </w:rPr>
              <w:t xml:space="preserve"> </w:t>
            </w:r>
            <w:proofErr w:type="spellStart"/>
            <w:r w:rsidRPr="00C43A21">
              <w:rPr>
                <w:rFonts w:ascii="Times New Roman" w:hAnsi="Times New Roman"/>
                <w:lang w:val="ru-RU"/>
              </w:rPr>
              <w:t>отримує</w:t>
            </w:r>
            <w:proofErr w:type="spellEnd"/>
            <w:r w:rsidRPr="00C43A21">
              <w:rPr>
                <w:rFonts w:ascii="Times New Roman" w:hAnsi="Times New Roman"/>
                <w:lang w:val="ru-RU"/>
              </w:rPr>
              <w:t xml:space="preserve"> </w:t>
            </w:r>
            <w:proofErr w:type="spellStart"/>
            <w:r w:rsidRPr="00C43A21">
              <w:rPr>
                <w:rFonts w:ascii="Times New Roman" w:hAnsi="Times New Roman"/>
                <w:lang w:val="ru-RU"/>
              </w:rPr>
              <w:t>акредитив</w:t>
            </w:r>
            <w:proofErr w:type="spellEnd"/>
            <w:r w:rsidRPr="00C43A21">
              <w:rPr>
                <w:rFonts w:ascii="Times New Roman" w:hAnsi="Times New Roman"/>
                <w:lang w:val="ru-RU"/>
              </w:rPr>
              <w:t xml:space="preserve"> в </w:t>
            </w:r>
            <w:proofErr w:type="spellStart"/>
            <w:r w:rsidRPr="00C43A21">
              <w:rPr>
                <w:rFonts w:ascii="Times New Roman" w:hAnsi="Times New Roman"/>
                <w:lang w:val="ru-RU"/>
              </w:rPr>
              <w:t>розмірі</w:t>
            </w:r>
            <w:proofErr w:type="spellEnd"/>
            <w:r w:rsidRPr="00C43A21">
              <w:rPr>
                <w:rFonts w:ascii="Times New Roman" w:hAnsi="Times New Roman"/>
                <w:lang w:val="ru-RU"/>
              </w:rPr>
              <w:t xml:space="preserve"> </w:t>
            </w:r>
            <w:r w:rsidR="00FD02EB">
              <w:rPr>
                <w:rFonts w:ascii="Times New Roman" w:hAnsi="Times New Roman"/>
                <w:lang w:val="ru-RU"/>
              </w:rPr>
              <w:t>3</w:t>
            </w:r>
            <w:r w:rsidRPr="00C43A21">
              <w:rPr>
                <w:rFonts w:ascii="Times New Roman" w:hAnsi="Times New Roman"/>
                <w:lang w:val="ru-RU"/>
              </w:rPr>
              <w:t>5 % (</w:t>
            </w:r>
            <w:proofErr w:type="spellStart"/>
            <w:r w:rsidR="00FD02EB">
              <w:rPr>
                <w:rFonts w:ascii="Times New Roman" w:hAnsi="Times New Roman"/>
                <w:lang w:val="ru-RU"/>
              </w:rPr>
              <w:t>три</w:t>
            </w:r>
            <w:r w:rsidRPr="00C43A21">
              <w:rPr>
                <w:rFonts w:ascii="Times New Roman" w:hAnsi="Times New Roman"/>
                <w:lang w:val="ru-RU"/>
              </w:rPr>
              <w:t>дцяти</w:t>
            </w:r>
            <w:proofErr w:type="spellEnd"/>
            <w:r w:rsidRPr="00C43A21">
              <w:rPr>
                <w:rFonts w:ascii="Times New Roman" w:hAnsi="Times New Roman"/>
                <w:lang w:val="ru-RU"/>
              </w:rPr>
              <w:t xml:space="preserve"> </w:t>
            </w:r>
            <w:proofErr w:type="spellStart"/>
            <w:r w:rsidRPr="00C43A21">
              <w:rPr>
                <w:rFonts w:ascii="Times New Roman" w:hAnsi="Times New Roman"/>
                <w:lang w:val="ru-RU"/>
              </w:rPr>
              <w:t>п’яти</w:t>
            </w:r>
            <w:proofErr w:type="spellEnd"/>
            <w:r w:rsidRPr="00C43A21">
              <w:rPr>
                <w:rFonts w:ascii="Times New Roman" w:hAnsi="Times New Roman"/>
                <w:lang w:val="ru-RU"/>
              </w:rPr>
              <w:t xml:space="preserve"> </w:t>
            </w:r>
            <w:proofErr w:type="spellStart"/>
            <w:r w:rsidRPr="00C43A21">
              <w:rPr>
                <w:rFonts w:ascii="Times New Roman" w:hAnsi="Times New Roman"/>
                <w:lang w:val="ru-RU"/>
              </w:rPr>
              <w:t>відсотків</w:t>
            </w:r>
            <w:proofErr w:type="spellEnd"/>
            <w:r w:rsidRPr="00C43A21">
              <w:rPr>
                <w:rFonts w:ascii="Times New Roman" w:hAnsi="Times New Roman"/>
                <w:lang w:val="ru-RU"/>
              </w:rPr>
              <w:t xml:space="preserve">) </w:t>
            </w:r>
            <w:r w:rsidRPr="00C43A21">
              <w:rPr>
                <w:rFonts w:ascii="Times New Roman" w:hAnsi="Times New Roman"/>
              </w:rPr>
              <w:t>Договірної вартості</w:t>
            </w:r>
            <w:r w:rsidRPr="00C43A21">
              <w:rPr>
                <w:rFonts w:ascii="Times New Roman" w:hAnsi="Times New Roman"/>
                <w:lang w:val="ru-RU"/>
              </w:rPr>
              <w:t xml:space="preserve"> на </w:t>
            </w:r>
            <w:proofErr w:type="spellStart"/>
            <w:r w:rsidRPr="00C43A21">
              <w:rPr>
                <w:rFonts w:ascii="Times New Roman" w:hAnsi="Times New Roman"/>
                <w:lang w:val="ru-RU"/>
              </w:rPr>
              <w:t>такий</w:t>
            </w:r>
            <w:proofErr w:type="spellEnd"/>
            <w:r w:rsidRPr="00C43A21">
              <w:rPr>
                <w:rFonts w:ascii="Times New Roman" w:hAnsi="Times New Roman"/>
                <w:lang w:val="ru-RU"/>
              </w:rPr>
              <w:t xml:space="preserve"> </w:t>
            </w:r>
            <w:proofErr w:type="spellStart"/>
            <w:r w:rsidRPr="00C43A21">
              <w:rPr>
                <w:rFonts w:ascii="Times New Roman" w:hAnsi="Times New Roman"/>
                <w:lang w:val="ru-RU"/>
              </w:rPr>
              <w:t>Період</w:t>
            </w:r>
            <w:proofErr w:type="spellEnd"/>
            <w:r w:rsidRPr="00C43A21">
              <w:rPr>
                <w:rFonts w:ascii="Times New Roman" w:hAnsi="Times New Roman"/>
                <w:lang w:val="ru-RU"/>
              </w:rPr>
              <w:t xml:space="preserve"> </w:t>
            </w:r>
            <w:proofErr w:type="spellStart"/>
            <w:r w:rsidRPr="00C43A21">
              <w:rPr>
                <w:rFonts w:ascii="Times New Roman" w:hAnsi="Times New Roman"/>
                <w:lang w:val="ru-RU"/>
              </w:rPr>
              <w:t>постачання</w:t>
            </w:r>
            <w:proofErr w:type="spellEnd"/>
            <w:r w:rsidRPr="00C43A21">
              <w:rPr>
                <w:rFonts w:ascii="Times New Roman" w:hAnsi="Times New Roman"/>
                <w:lang w:val="ru-RU"/>
              </w:rPr>
              <w:t>;</w:t>
            </w:r>
          </w:p>
          <w:p w:rsidR="00D84377" w:rsidRPr="00F83D9E" w:rsidRDefault="00FD02EB" w:rsidP="00FD02EB">
            <w:pPr>
              <w:pStyle w:val="a6"/>
              <w:rPr>
                <w:rFonts w:ascii="Times New Roman" w:hAnsi="Times New Roman"/>
                <w:b/>
                <w:highlight w:val="yellow"/>
                <w:lang w:val="ru-RU"/>
              </w:rPr>
            </w:pPr>
            <w:r>
              <w:rPr>
                <w:rFonts w:ascii="Times New Roman" w:hAnsi="Times New Roman"/>
                <w:lang w:val="ru-RU"/>
              </w:rPr>
              <w:t xml:space="preserve">При </w:t>
            </w:r>
            <w:proofErr w:type="spellStart"/>
            <w:r>
              <w:rPr>
                <w:rFonts w:ascii="Times New Roman" w:hAnsi="Times New Roman"/>
                <w:lang w:val="ru-RU"/>
              </w:rPr>
              <w:t>цьому</w:t>
            </w:r>
            <w:proofErr w:type="spellEnd"/>
            <w:r w:rsidRPr="00D24827">
              <w:rPr>
                <w:rFonts w:ascii="Times New Roman" w:hAnsi="Times New Roman"/>
                <w:lang w:val="ru-RU"/>
              </w:rPr>
              <w:t xml:space="preserve">, </w:t>
            </w:r>
            <w:proofErr w:type="spellStart"/>
            <w:r w:rsidRPr="00D24827">
              <w:rPr>
                <w:rFonts w:ascii="Times New Roman" w:hAnsi="Times New Roman"/>
                <w:lang w:val="ru-RU"/>
              </w:rPr>
              <w:t>Продавець</w:t>
            </w:r>
            <w:proofErr w:type="spellEnd"/>
            <w:r w:rsidRPr="00D24827">
              <w:rPr>
                <w:rFonts w:ascii="Times New Roman" w:hAnsi="Times New Roman"/>
                <w:lang w:val="ru-RU"/>
              </w:rPr>
              <w:t xml:space="preserve"> </w:t>
            </w:r>
            <w:proofErr w:type="spellStart"/>
            <w:r w:rsidRPr="00D24827">
              <w:rPr>
                <w:rFonts w:ascii="Times New Roman" w:hAnsi="Times New Roman"/>
                <w:lang w:val="ru-RU"/>
              </w:rPr>
              <w:t>може</w:t>
            </w:r>
            <w:proofErr w:type="spellEnd"/>
            <w:r w:rsidRPr="00D24827">
              <w:rPr>
                <w:rFonts w:ascii="Times New Roman" w:hAnsi="Times New Roman"/>
                <w:lang w:val="ru-RU"/>
              </w:rPr>
              <w:t xml:space="preserve"> </w:t>
            </w:r>
            <w:proofErr w:type="spellStart"/>
            <w:r>
              <w:rPr>
                <w:rFonts w:ascii="Times New Roman" w:hAnsi="Times New Roman"/>
                <w:lang w:val="ru-RU"/>
              </w:rPr>
              <w:t>отримати</w:t>
            </w:r>
            <w:proofErr w:type="spellEnd"/>
            <w:r>
              <w:rPr>
                <w:rFonts w:ascii="Times New Roman" w:hAnsi="Times New Roman"/>
                <w:lang w:val="ru-RU"/>
              </w:rPr>
              <w:t xml:space="preserve"> </w:t>
            </w:r>
            <w:proofErr w:type="spellStart"/>
            <w:r>
              <w:rPr>
                <w:rFonts w:ascii="Times New Roman" w:hAnsi="Times New Roman"/>
                <w:lang w:val="ru-RU"/>
              </w:rPr>
              <w:t>кошти</w:t>
            </w:r>
            <w:proofErr w:type="spellEnd"/>
            <w:r>
              <w:rPr>
                <w:rFonts w:ascii="Times New Roman" w:hAnsi="Times New Roman"/>
                <w:lang w:val="ru-RU"/>
              </w:rPr>
              <w:t xml:space="preserve"> з </w:t>
            </w:r>
            <w:proofErr w:type="gramStart"/>
            <w:r w:rsidRPr="00D24827">
              <w:rPr>
                <w:rFonts w:ascii="Times New Roman" w:hAnsi="Times New Roman"/>
                <w:lang w:val="ru-RU"/>
              </w:rPr>
              <w:t>документа</w:t>
            </w:r>
            <w:r>
              <w:rPr>
                <w:rFonts w:ascii="Times New Roman" w:hAnsi="Times New Roman"/>
                <w:lang w:val="ru-RU"/>
              </w:rPr>
              <w:t>р</w:t>
            </w:r>
            <w:r w:rsidRPr="00D24827">
              <w:rPr>
                <w:rFonts w:ascii="Times New Roman" w:hAnsi="Times New Roman"/>
                <w:lang w:val="ru-RU"/>
              </w:rPr>
              <w:t>н</w:t>
            </w:r>
            <w:r>
              <w:rPr>
                <w:rFonts w:ascii="Times New Roman" w:hAnsi="Times New Roman"/>
                <w:lang w:val="ru-RU"/>
              </w:rPr>
              <w:t>ого</w:t>
            </w:r>
            <w:proofErr w:type="gramEnd"/>
            <w:r w:rsidRPr="00D24827">
              <w:rPr>
                <w:rFonts w:ascii="Times New Roman" w:hAnsi="Times New Roman"/>
                <w:lang w:val="ru-RU"/>
              </w:rPr>
              <w:t xml:space="preserve"> </w:t>
            </w:r>
            <w:proofErr w:type="spellStart"/>
            <w:r w:rsidRPr="00D24827">
              <w:rPr>
                <w:rFonts w:ascii="Times New Roman" w:hAnsi="Times New Roman"/>
                <w:lang w:val="ru-RU"/>
              </w:rPr>
              <w:t>акредитив</w:t>
            </w:r>
            <w:r>
              <w:rPr>
                <w:rFonts w:ascii="Times New Roman" w:hAnsi="Times New Roman"/>
                <w:lang w:val="ru-RU"/>
              </w:rPr>
              <w:t>у</w:t>
            </w:r>
            <w:proofErr w:type="spellEnd"/>
            <w:r>
              <w:rPr>
                <w:rFonts w:ascii="Times New Roman" w:hAnsi="Times New Roman"/>
                <w:lang w:val="ru-RU"/>
              </w:rPr>
              <w:t xml:space="preserve"> </w:t>
            </w:r>
            <w:proofErr w:type="spellStart"/>
            <w:r>
              <w:rPr>
                <w:rFonts w:ascii="Times New Roman" w:hAnsi="Times New Roman"/>
                <w:lang w:val="ru-RU"/>
              </w:rPr>
              <w:t>тільки</w:t>
            </w:r>
            <w:proofErr w:type="spellEnd"/>
            <w:r>
              <w:rPr>
                <w:rFonts w:ascii="Times New Roman" w:hAnsi="Times New Roman"/>
                <w:lang w:val="ru-RU"/>
              </w:rPr>
              <w:t xml:space="preserve"> у </w:t>
            </w:r>
            <w:proofErr w:type="spellStart"/>
            <w:r>
              <w:rPr>
                <w:rFonts w:ascii="Times New Roman" w:hAnsi="Times New Roman"/>
                <w:lang w:val="ru-RU"/>
              </w:rPr>
              <w:t>разі</w:t>
            </w:r>
            <w:proofErr w:type="spellEnd"/>
            <w:r w:rsidRPr="00FD02EB">
              <w:rPr>
                <w:rFonts w:ascii="Times New Roman" w:hAnsi="Times New Roman"/>
                <w:lang w:val="ru-RU"/>
              </w:rPr>
              <w:t xml:space="preserve">, </w:t>
            </w:r>
            <w:proofErr w:type="spellStart"/>
            <w:r w:rsidRPr="00FD02EB">
              <w:rPr>
                <w:rFonts w:ascii="Times New Roman" w:hAnsi="Times New Roman"/>
                <w:lang w:val="ru-RU"/>
              </w:rPr>
              <w:t>якщо</w:t>
            </w:r>
            <w:proofErr w:type="spellEnd"/>
            <w:r w:rsidRPr="00FD02EB">
              <w:rPr>
                <w:rFonts w:ascii="Times New Roman" w:hAnsi="Times New Roman"/>
                <w:lang w:val="ru-RU"/>
              </w:rPr>
              <w:t xml:space="preserve"> </w:t>
            </w:r>
            <w:proofErr w:type="spellStart"/>
            <w:r>
              <w:rPr>
                <w:rFonts w:ascii="Times New Roman" w:hAnsi="Times New Roman"/>
                <w:lang w:val="ru-RU"/>
              </w:rPr>
              <w:t>П</w:t>
            </w:r>
            <w:r w:rsidRPr="00D24827">
              <w:rPr>
                <w:rFonts w:ascii="Times New Roman" w:hAnsi="Times New Roman"/>
                <w:lang w:val="ru-RU"/>
              </w:rPr>
              <w:t>родавець</w:t>
            </w:r>
            <w:proofErr w:type="spellEnd"/>
            <w:r w:rsidRPr="00D24827">
              <w:rPr>
                <w:rFonts w:ascii="Times New Roman" w:hAnsi="Times New Roman"/>
                <w:lang w:val="ru-RU"/>
              </w:rPr>
              <w:t xml:space="preserve"> </w:t>
            </w:r>
            <w:proofErr w:type="spellStart"/>
            <w:r w:rsidRPr="00D24827">
              <w:rPr>
                <w:rFonts w:ascii="Times New Roman" w:hAnsi="Times New Roman"/>
                <w:lang w:val="ru-RU"/>
              </w:rPr>
              <w:t>має</w:t>
            </w:r>
            <w:proofErr w:type="spellEnd"/>
            <w:r w:rsidRPr="00D24827">
              <w:rPr>
                <w:rFonts w:ascii="Times New Roman" w:hAnsi="Times New Roman"/>
                <w:lang w:val="ru-RU"/>
              </w:rPr>
              <w:t xml:space="preserve"> </w:t>
            </w:r>
            <w:proofErr w:type="spellStart"/>
            <w:r w:rsidRPr="00D24827">
              <w:rPr>
                <w:rFonts w:ascii="Times New Roman" w:hAnsi="Times New Roman"/>
                <w:lang w:val="ru-RU"/>
              </w:rPr>
              <w:t>можливість</w:t>
            </w:r>
            <w:proofErr w:type="spellEnd"/>
            <w:r w:rsidRPr="00D24827">
              <w:rPr>
                <w:rFonts w:ascii="Times New Roman" w:hAnsi="Times New Roman"/>
                <w:lang w:val="ru-RU"/>
              </w:rPr>
              <w:t xml:space="preserve"> </w:t>
            </w:r>
            <w:proofErr w:type="spellStart"/>
            <w:r w:rsidRPr="00D24827">
              <w:rPr>
                <w:rFonts w:ascii="Times New Roman" w:hAnsi="Times New Roman"/>
                <w:lang w:val="ru-RU"/>
              </w:rPr>
              <w:t>виконувати</w:t>
            </w:r>
            <w:proofErr w:type="spellEnd"/>
            <w:r w:rsidRPr="00D24827">
              <w:rPr>
                <w:rFonts w:ascii="Times New Roman" w:hAnsi="Times New Roman"/>
                <w:lang w:val="ru-RU"/>
              </w:rPr>
              <w:t xml:space="preserve"> </w:t>
            </w:r>
            <w:proofErr w:type="spellStart"/>
            <w:r w:rsidRPr="00D24827">
              <w:rPr>
                <w:rFonts w:ascii="Times New Roman" w:hAnsi="Times New Roman"/>
                <w:lang w:val="ru-RU"/>
              </w:rPr>
              <w:t>свої</w:t>
            </w:r>
            <w:proofErr w:type="spellEnd"/>
            <w:r w:rsidRPr="00D24827">
              <w:rPr>
                <w:rFonts w:ascii="Times New Roman" w:hAnsi="Times New Roman"/>
                <w:lang w:val="ru-RU"/>
              </w:rPr>
              <w:t xml:space="preserve"> </w:t>
            </w:r>
            <w:proofErr w:type="spellStart"/>
            <w:r w:rsidRPr="00D24827">
              <w:rPr>
                <w:rFonts w:ascii="Times New Roman" w:hAnsi="Times New Roman"/>
                <w:lang w:val="ru-RU"/>
              </w:rPr>
              <w:t>зобов'язання</w:t>
            </w:r>
            <w:proofErr w:type="spellEnd"/>
            <w:r w:rsidRPr="00D24827">
              <w:rPr>
                <w:rFonts w:ascii="Times New Roman" w:hAnsi="Times New Roman"/>
                <w:lang w:val="ru-RU"/>
              </w:rPr>
              <w:t xml:space="preserve"> </w:t>
            </w:r>
            <w:proofErr w:type="spellStart"/>
            <w:r w:rsidRPr="00D24827">
              <w:rPr>
                <w:rFonts w:ascii="Times New Roman" w:hAnsi="Times New Roman"/>
                <w:lang w:val="ru-RU"/>
              </w:rPr>
              <w:t>відповідно</w:t>
            </w:r>
            <w:proofErr w:type="spellEnd"/>
            <w:r w:rsidRPr="00D24827">
              <w:rPr>
                <w:rFonts w:ascii="Times New Roman" w:hAnsi="Times New Roman"/>
                <w:lang w:val="ru-RU"/>
              </w:rPr>
              <w:t xml:space="preserve"> до </w:t>
            </w:r>
            <w:proofErr w:type="spellStart"/>
            <w:r>
              <w:rPr>
                <w:rFonts w:ascii="Times New Roman" w:hAnsi="Times New Roman"/>
                <w:lang w:val="ru-RU"/>
              </w:rPr>
              <w:t>Окремого</w:t>
            </w:r>
            <w:proofErr w:type="spellEnd"/>
            <w:r>
              <w:rPr>
                <w:rFonts w:ascii="Times New Roman" w:hAnsi="Times New Roman"/>
                <w:lang w:val="ru-RU"/>
              </w:rPr>
              <w:t xml:space="preserve"> контракту</w:t>
            </w:r>
            <w:r w:rsidRPr="00D24827">
              <w:rPr>
                <w:rFonts w:ascii="Times New Roman" w:hAnsi="Times New Roman"/>
                <w:lang w:val="ru-RU"/>
              </w:rPr>
              <w:t xml:space="preserve">, </w:t>
            </w:r>
            <w:proofErr w:type="spellStart"/>
            <w:r w:rsidRPr="00D24827">
              <w:rPr>
                <w:rFonts w:ascii="Times New Roman" w:hAnsi="Times New Roman"/>
                <w:lang w:val="ru-RU"/>
              </w:rPr>
              <w:t>включаючи</w:t>
            </w:r>
            <w:proofErr w:type="spellEnd"/>
            <w:r w:rsidRPr="00D24827">
              <w:rPr>
                <w:rFonts w:ascii="Times New Roman" w:hAnsi="Times New Roman"/>
                <w:lang w:val="ru-RU"/>
              </w:rPr>
              <w:t xml:space="preserve"> </w:t>
            </w:r>
            <w:proofErr w:type="spellStart"/>
            <w:r>
              <w:rPr>
                <w:rFonts w:ascii="Times New Roman" w:hAnsi="Times New Roman"/>
                <w:lang w:val="ru-RU"/>
              </w:rPr>
              <w:t>наявність</w:t>
            </w:r>
            <w:proofErr w:type="spellEnd"/>
            <w:r>
              <w:rPr>
                <w:rFonts w:ascii="Times New Roman" w:hAnsi="Times New Roman"/>
                <w:lang w:val="ru-RU"/>
              </w:rPr>
              <w:t xml:space="preserve"> транспорту</w:t>
            </w:r>
          </w:p>
        </w:tc>
        <w:tc>
          <w:tcPr>
            <w:tcW w:w="5245" w:type="dxa"/>
            <w:tcBorders>
              <w:top w:val="single" w:sz="4" w:space="0" w:color="auto"/>
              <w:left w:val="single" w:sz="4" w:space="0" w:color="auto"/>
              <w:bottom w:val="single" w:sz="4" w:space="0" w:color="auto"/>
              <w:right w:val="single" w:sz="4" w:space="0" w:color="auto"/>
            </w:tcBorders>
          </w:tcPr>
          <w:p w:rsidR="00D84377" w:rsidRPr="00300149" w:rsidRDefault="00D84377" w:rsidP="00D039B1">
            <w:pPr>
              <w:rPr>
                <w:rFonts w:ascii="Times New Roman" w:hAnsi="Times New Roman"/>
                <w:b/>
                <w:lang w:val="en-GB"/>
              </w:rPr>
            </w:pPr>
            <w:r>
              <w:rPr>
                <w:rFonts w:ascii="Times New Roman" w:hAnsi="Times New Roman"/>
                <w:b/>
                <w:lang w:val="en-GB"/>
              </w:rPr>
              <w:t>Letter of Credit</w:t>
            </w:r>
            <w:r w:rsidRPr="00300149">
              <w:rPr>
                <w:rFonts w:ascii="Times New Roman" w:hAnsi="Times New Roman"/>
                <w:b/>
                <w:lang w:val="en-GB"/>
              </w:rPr>
              <w:t>:</w:t>
            </w:r>
          </w:p>
          <w:p w:rsidR="00D84377" w:rsidRPr="003E739E" w:rsidRDefault="00D84377" w:rsidP="00D039B1">
            <w:pPr>
              <w:rPr>
                <w:rFonts w:ascii="Times New Roman" w:hAnsi="Times New Roman"/>
                <w:lang w:val="en-GB"/>
              </w:rPr>
            </w:pPr>
          </w:p>
          <w:p w:rsidR="00D84377" w:rsidRPr="003E739E" w:rsidRDefault="00D84377" w:rsidP="00D039B1">
            <w:pPr>
              <w:jc w:val="both"/>
              <w:rPr>
                <w:rFonts w:ascii="Times New Roman" w:hAnsi="Times New Roman"/>
              </w:rPr>
            </w:pPr>
            <w:proofErr w:type="spellStart"/>
            <w:r w:rsidRPr="003E739E">
              <w:rPr>
                <w:rFonts w:ascii="Times New Roman" w:hAnsi="Times New Roman"/>
              </w:rPr>
              <w:t>Buyer</w:t>
            </w:r>
            <w:proofErr w:type="spellEnd"/>
            <w:r w:rsidRPr="003E739E">
              <w:rPr>
                <w:rFonts w:ascii="Times New Roman" w:hAnsi="Times New Roman"/>
              </w:rPr>
              <w:t xml:space="preserve"> </w:t>
            </w:r>
            <w:proofErr w:type="spellStart"/>
            <w:r w:rsidRPr="003E739E">
              <w:rPr>
                <w:rFonts w:ascii="Times New Roman" w:hAnsi="Times New Roman"/>
              </w:rPr>
              <w:t>will</w:t>
            </w:r>
            <w:proofErr w:type="spellEnd"/>
            <w:r w:rsidRPr="003E739E">
              <w:rPr>
                <w:rFonts w:ascii="Times New Roman" w:hAnsi="Times New Roman"/>
              </w:rPr>
              <w:t xml:space="preserve"> </w:t>
            </w:r>
            <w:proofErr w:type="spellStart"/>
            <w:r w:rsidRPr="003E739E">
              <w:rPr>
                <w:rFonts w:ascii="Times New Roman" w:hAnsi="Times New Roman"/>
              </w:rPr>
              <w:t>provide</w:t>
            </w:r>
            <w:proofErr w:type="spellEnd"/>
            <w:r w:rsidRPr="003E739E">
              <w:rPr>
                <w:rFonts w:ascii="Times New Roman" w:hAnsi="Times New Roman"/>
              </w:rPr>
              <w:t xml:space="preserve"> </w:t>
            </w:r>
            <w:proofErr w:type="spellStart"/>
            <w:r w:rsidRPr="003E739E">
              <w:rPr>
                <w:rFonts w:ascii="Times New Roman" w:hAnsi="Times New Roman"/>
              </w:rPr>
              <w:t>to</w:t>
            </w:r>
            <w:proofErr w:type="spellEnd"/>
            <w:r w:rsidRPr="003E739E">
              <w:rPr>
                <w:rFonts w:ascii="Times New Roman" w:hAnsi="Times New Roman"/>
              </w:rPr>
              <w:t xml:space="preserve"> </w:t>
            </w:r>
            <w:proofErr w:type="spellStart"/>
            <w:r w:rsidRPr="003E739E">
              <w:rPr>
                <w:rFonts w:ascii="Times New Roman" w:hAnsi="Times New Roman"/>
              </w:rPr>
              <w:t>Seller</w:t>
            </w:r>
            <w:proofErr w:type="spellEnd"/>
            <w:r w:rsidRPr="003E739E">
              <w:rPr>
                <w:rFonts w:ascii="Times New Roman" w:hAnsi="Times New Roman"/>
              </w:rPr>
              <w:t xml:space="preserve"> </w:t>
            </w:r>
            <w:proofErr w:type="spellStart"/>
            <w:r w:rsidRPr="003E739E">
              <w:rPr>
                <w:rFonts w:ascii="Times New Roman" w:hAnsi="Times New Roman"/>
              </w:rPr>
              <w:t>via</w:t>
            </w:r>
            <w:proofErr w:type="spellEnd"/>
            <w:r w:rsidRPr="003E739E">
              <w:rPr>
                <w:rFonts w:ascii="Times New Roman" w:hAnsi="Times New Roman"/>
              </w:rPr>
              <w:t xml:space="preserve"> SWIFT, </w:t>
            </w:r>
            <w:proofErr w:type="spellStart"/>
            <w:r w:rsidRPr="003E739E">
              <w:rPr>
                <w:rFonts w:ascii="Times New Roman" w:hAnsi="Times New Roman"/>
              </w:rPr>
              <w:t>email</w:t>
            </w:r>
            <w:proofErr w:type="spellEnd"/>
            <w:r w:rsidRPr="003E739E">
              <w:rPr>
                <w:rFonts w:ascii="Times New Roman" w:hAnsi="Times New Roman"/>
              </w:rPr>
              <w:t xml:space="preserve"> </w:t>
            </w:r>
            <w:proofErr w:type="spellStart"/>
            <w:r w:rsidRPr="003E739E">
              <w:rPr>
                <w:rFonts w:ascii="Times New Roman" w:hAnsi="Times New Roman"/>
              </w:rPr>
              <w:t>or</w:t>
            </w:r>
            <w:proofErr w:type="spellEnd"/>
            <w:r w:rsidRPr="003E739E">
              <w:rPr>
                <w:rFonts w:ascii="Times New Roman" w:hAnsi="Times New Roman"/>
              </w:rPr>
              <w:t xml:space="preserve"> </w:t>
            </w:r>
            <w:proofErr w:type="spellStart"/>
            <w:r w:rsidRPr="003E739E">
              <w:rPr>
                <w:rFonts w:ascii="Times New Roman" w:hAnsi="Times New Roman"/>
              </w:rPr>
              <w:t>fax</w:t>
            </w:r>
            <w:proofErr w:type="spellEnd"/>
            <w:r w:rsidRPr="003E739E">
              <w:rPr>
                <w:rFonts w:ascii="Times New Roman" w:hAnsi="Times New Roman"/>
              </w:rPr>
              <w:t xml:space="preserve">, </w:t>
            </w:r>
            <w:proofErr w:type="spellStart"/>
            <w:r w:rsidRPr="003E739E">
              <w:rPr>
                <w:rFonts w:ascii="Times New Roman" w:hAnsi="Times New Roman"/>
              </w:rPr>
              <w:t>as</w:t>
            </w:r>
            <w:proofErr w:type="spellEnd"/>
            <w:r w:rsidRPr="003E739E">
              <w:rPr>
                <w:rFonts w:ascii="Times New Roman" w:hAnsi="Times New Roman"/>
              </w:rPr>
              <w:t xml:space="preserve"> </w:t>
            </w:r>
            <w:proofErr w:type="spellStart"/>
            <w:r w:rsidRPr="003E739E">
              <w:rPr>
                <w:rFonts w:ascii="Times New Roman" w:hAnsi="Times New Roman"/>
              </w:rPr>
              <w:t>soon</w:t>
            </w:r>
            <w:proofErr w:type="spellEnd"/>
            <w:r w:rsidRPr="003E739E">
              <w:rPr>
                <w:rFonts w:ascii="Times New Roman" w:hAnsi="Times New Roman"/>
              </w:rPr>
              <w:t xml:space="preserve"> </w:t>
            </w:r>
            <w:proofErr w:type="spellStart"/>
            <w:r w:rsidRPr="003E739E">
              <w:rPr>
                <w:rFonts w:ascii="Times New Roman" w:hAnsi="Times New Roman"/>
              </w:rPr>
              <w:t>as</w:t>
            </w:r>
            <w:proofErr w:type="spellEnd"/>
            <w:r w:rsidRPr="003E739E">
              <w:rPr>
                <w:rFonts w:ascii="Times New Roman" w:hAnsi="Times New Roman"/>
              </w:rPr>
              <w:t xml:space="preserve"> </w:t>
            </w:r>
            <w:proofErr w:type="spellStart"/>
            <w:r w:rsidRPr="003E739E">
              <w:rPr>
                <w:rFonts w:ascii="Times New Roman" w:hAnsi="Times New Roman"/>
              </w:rPr>
              <w:t>possible</w:t>
            </w:r>
            <w:proofErr w:type="spellEnd"/>
            <w:r w:rsidRPr="003E739E">
              <w:rPr>
                <w:rFonts w:ascii="Times New Roman" w:hAnsi="Times New Roman"/>
              </w:rPr>
              <w:t xml:space="preserve"> </w:t>
            </w:r>
            <w:proofErr w:type="spellStart"/>
            <w:r w:rsidRPr="003E739E">
              <w:rPr>
                <w:rFonts w:ascii="Times New Roman" w:hAnsi="Times New Roman"/>
              </w:rPr>
              <w:t>but</w:t>
            </w:r>
            <w:proofErr w:type="spellEnd"/>
            <w:r w:rsidRPr="003E739E">
              <w:rPr>
                <w:rFonts w:ascii="Times New Roman" w:hAnsi="Times New Roman"/>
              </w:rPr>
              <w:t xml:space="preserve"> </w:t>
            </w:r>
            <w:proofErr w:type="spellStart"/>
            <w:r w:rsidRPr="003E739E">
              <w:rPr>
                <w:rFonts w:ascii="Times New Roman" w:hAnsi="Times New Roman"/>
              </w:rPr>
              <w:t>not</w:t>
            </w:r>
            <w:proofErr w:type="spellEnd"/>
            <w:r w:rsidRPr="003E739E">
              <w:rPr>
                <w:rFonts w:ascii="Times New Roman" w:hAnsi="Times New Roman"/>
              </w:rPr>
              <w:t xml:space="preserve"> </w:t>
            </w:r>
            <w:proofErr w:type="spellStart"/>
            <w:r w:rsidRPr="003E739E">
              <w:rPr>
                <w:rFonts w:ascii="Times New Roman" w:hAnsi="Times New Roman"/>
              </w:rPr>
              <w:t>later</w:t>
            </w:r>
            <w:proofErr w:type="spellEnd"/>
            <w:r w:rsidRPr="003E739E">
              <w:rPr>
                <w:rFonts w:ascii="Times New Roman" w:hAnsi="Times New Roman"/>
              </w:rPr>
              <w:t xml:space="preserve"> </w:t>
            </w:r>
            <w:proofErr w:type="spellStart"/>
            <w:r w:rsidRPr="003E739E">
              <w:rPr>
                <w:rFonts w:ascii="Times New Roman" w:hAnsi="Times New Roman"/>
              </w:rPr>
              <w:t>than</w:t>
            </w:r>
            <w:proofErr w:type="spellEnd"/>
            <w:r w:rsidRPr="003E739E">
              <w:rPr>
                <w:rFonts w:ascii="Times New Roman" w:hAnsi="Times New Roman"/>
              </w:rPr>
              <w:t xml:space="preserve">: </w:t>
            </w:r>
          </w:p>
          <w:p w:rsidR="00D84377" w:rsidRPr="003E739E" w:rsidRDefault="00D84377" w:rsidP="00D039B1">
            <w:pPr>
              <w:jc w:val="both"/>
              <w:rPr>
                <w:rFonts w:ascii="Times New Roman" w:hAnsi="Times New Roman"/>
              </w:rPr>
            </w:pPr>
          </w:p>
          <w:p w:rsidR="00D84377" w:rsidRPr="003E739E" w:rsidRDefault="004F136F" w:rsidP="00D039B1">
            <w:pPr>
              <w:jc w:val="both"/>
              <w:rPr>
                <w:rFonts w:ascii="Times New Roman" w:hAnsi="Times New Roman"/>
                <w:lang w:val="en-GB"/>
              </w:rPr>
            </w:pPr>
            <w:r>
              <w:rPr>
                <w:rFonts w:ascii="Times New Roman" w:hAnsi="Times New Roman"/>
                <w:lang w:val="en-US"/>
              </w:rPr>
              <w:t>January</w:t>
            </w:r>
            <w:r w:rsidRPr="003E739E">
              <w:rPr>
                <w:rFonts w:ascii="Times New Roman" w:hAnsi="Times New Roman"/>
              </w:rPr>
              <w:t xml:space="preserve"> </w:t>
            </w:r>
            <w:r>
              <w:rPr>
                <w:rFonts w:ascii="Times New Roman" w:hAnsi="Times New Roman"/>
                <w:lang w:val="en-US"/>
              </w:rPr>
              <w:t>6</w:t>
            </w:r>
            <w:proofErr w:type="spellStart"/>
            <w:r w:rsidR="00D84377" w:rsidRPr="003E739E">
              <w:rPr>
                <w:rFonts w:ascii="Times New Roman" w:hAnsi="Times New Roman"/>
                <w:vertAlign w:val="superscript"/>
              </w:rPr>
              <w:t>th</w:t>
            </w:r>
            <w:proofErr w:type="spellEnd"/>
            <w:r w:rsidR="00D84377" w:rsidRPr="003E739E">
              <w:rPr>
                <w:rFonts w:ascii="Times New Roman" w:hAnsi="Times New Roman"/>
              </w:rPr>
              <w:t xml:space="preserve"> 201</w:t>
            </w:r>
            <w:r>
              <w:rPr>
                <w:rFonts w:ascii="Times New Roman" w:hAnsi="Times New Roman"/>
                <w:lang w:val="en-US"/>
              </w:rPr>
              <w:t>6</w:t>
            </w:r>
            <w:r w:rsidR="00D84377" w:rsidRPr="003E739E">
              <w:rPr>
                <w:rFonts w:ascii="Times New Roman" w:hAnsi="Times New Roman"/>
              </w:rPr>
              <w:t xml:space="preserve"> </w:t>
            </w:r>
            <w:proofErr w:type="spellStart"/>
            <w:r w:rsidR="00D84377" w:rsidRPr="003E739E">
              <w:rPr>
                <w:rFonts w:ascii="Times New Roman" w:hAnsi="Times New Roman"/>
              </w:rPr>
              <w:t>an</w:t>
            </w:r>
            <w:proofErr w:type="spellEnd"/>
            <w:r w:rsidR="00D84377" w:rsidRPr="003E739E">
              <w:rPr>
                <w:rFonts w:ascii="Times New Roman" w:hAnsi="Times New Roman"/>
              </w:rPr>
              <w:t xml:space="preserve"> </w:t>
            </w:r>
            <w:proofErr w:type="spellStart"/>
            <w:r w:rsidR="00D84377" w:rsidRPr="003E739E">
              <w:rPr>
                <w:rFonts w:ascii="Times New Roman" w:hAnsi="Times New Roman"/>
              </w:rPr>
              <w:t>irrevocable</w:t>
            </w:r>
            <w:proofErr w:type="spellEnd"/>
            <w:r w:rsidR="00D84377" w:rsidRPr="003E739E">
              <w:rPr>
                <w:rFonts w:ascii="Times New Roman" w:hAnsi="Times New Roman"/>
              </w:rPr>
              <w:t xml:space="preserve"> </w:t>
            </w:r>
            <w:proofErr w:type="spellStart"/>
            <w:r w:rsidR="00D84377" w:rsidRPr="003E739E">
              <w:rPr>
                <w:rFonts w:ascii="Times New Roman" w:hAnsi="Times New Roman"/>
              </w:rPr>
              <w:t>documentary</w:t>
            </w:r>
            <w:proofErr w:type="spellEnd"/>
            <w:r w:rsidR="00D84377" w:rsidRPr="003E739E">
              <w:rPr>
                <w:rFonts w:ascii="Times New Roman" w:hAnsi="Times New Roman"/>
              </w:rPr>
              <w:t xml:space="preserve"> </w:t>
            </w:r>
            <w:proofErr w:type="spellStart"/>
            <w:r w:rsidR="00D84377" w:rsidRPr="003E739E">
              <w:rPr>
                <w:rFonts w:ascii="Times New Roman" w:hAnsi="Times New Roman"/>
              </w:rPr>
              <w:t>letter</w:t>
            </w:r>
            <w:proofErr w:type="spellEnd"/>
            <w:r w:rsidR="00D84377" w:rsidRPr="003E739E">
              <w:rPr>
                <w:rFonts w:ascii="Times New Roman" w:hAnsi="Times New Roman"/>
              </w:rPr>
              <w:t xml:space="preserve"> </w:t>
            </w:r>
            <w:proofErr w:type="spellStart"/>
            <w:r w:rsidR="00D84377" w:rsidRPr="003E739E">
              <w:rPr>
                <w:rFonts w:ascii="Times New Roman" w:hAnsi="Times New Roman"/>
              </w:rPr>
              <w:t>of</w:t>
            </w:r>
            <w:proofErr w:type="spellEnd"/>
            <w:r w:rsidR="00D84377" w:rsidRPr="003E739E">
              <w:rPr>
                <w:rFonts w:ascii="Times New Roman" w:hAnsi="Times New Roman"/>
              </w:rPr>
              <w:t xml:space="preserve"> </w:t>
            </w:r>
            <w:proofErr w:type="spellStart"/>
            <w:r w:rsidR="00D84377" w:rsidRPr="003E739E">
              <w:rPr>
                <w:rFonts w:ascii="Times New Roman" w:hAnsi="Times New Roman"/>
              </w:rPr>
              <w:t>credit</w:t>
            </w:r>
            <w:proofErr w:type="spellEnd"/>
            <w:r w:rsidR="00D84377" w:rsidRPr="003E739E">
              <w:rPr>
                <w:rFonts w:ascii="Times New Roman" w:hAnsi="Times New Roman"/>
              </w:rPr>
              <w:t xml:space="preserve"> </w:t>
            </w:r>
            <w:proofErr w:type="spellStart"/>
            <w:r w:rsidR="00D84377" w:rsidRPr="003E739E">
              <w:rPr>
                <w:rFonts w:ascii="Times New Roman" w:hAnsi="Times New Roman"/>
              </w:rPr>
              <w:t>in</w:t>
            </w:r>
            <w:proofErr w:type="spellEnd"/>
            <w:r w:rsidR="00D84377" w:rsidRPr="003E739E">
              <w:rPr>
                <w:rFonts w:ascii="Times New Roman" w:hAnsi="Times New Roman"/>
              </w:rPr>
              <w:t xml:space="preserve"> </w:t>
            </w:r>
            <w:proofErr w:type="spellStart"/>
            <w:r w:rsidR="00D84377" w:rsidRPr="003E739E">
              <w:rPr>
                <w:rFonts w:ascii="Times New Roman" w:hAnsi="Times New Roman"/>
              </w:rPr>
              <w:t>form</w:t>
            </w:r>
            <w:proofErr w:type="spellEnd"/>
            <w:r w:rsidR="00D84377" w:rsidRPr="003E739E">
              <w:rPr>
                <w:rFonts w:ascii="Times New Roman" w:hAnsi="Times New Roman"/>
              </w:rPr>
              <w:t xml:space="preserve"> </w:t>
            </w:r>
            <w:proofErr w:type="spellStart"/>
            <w:r w:rsidR="00D84377" w:rsidRPr="003E739E">
              <w:rPr>
                <w:rFonts w:ascii="Times New Roman" w:hAnsi="Times New Roman"/>
              </w:rPr>
              <w:t>and</w:t>
            </w:r>
            <w:proofErr w:type="spellEnd"/>
            <w:r w:rsidR="00D84377" w:rsidRPr="003E739E">
              <w:rPr>
                <w:rFonts w:ascii="Times New Roman" w:hAnsi="Times New Roman"/>
              </w:rPr>
              <w:t xml:space="preserve"> </w:t>
            </w:r>
            <w:proofErr w:type="spellStart"/>
            <w:r w:rsidR="00D84377" w:rsidRPr="003E739E">
              <w:rPr>
                <w:rFonts w:ascii="Times New Roman" w:hAnsi="Times New Roman"/>
              </w:rPr>
              <w:t>substance</w:t>
            </w:r>
            <w:proofErr w:type="spellEnd"/>
            <w:r w:rsidR="00D84377" w:rsidRPr="003E739E">
              <w:rPr>
                <w:rFonts w:ascii="Times New Roman" w:hAnsi="Times New Roman"/>
              </w:rPr>
              <w:t xml:space="preserve"> </w:t>
            </w:r>
            <w:proofErr w:type="spellStart"/>
            <w:r w:rsidR="00D84377" w:rsidRPr="003E739E">
              <w:rPr>
                <w:rFonts w:ascii="Times New Roman" w:hAnsi="Times New Roman"/>
              </w:rPr>
              <w:t>acceptable</w:t>
            </w:r>
            <w:proofErr w:type="spellEnd"/>
            <w:r w:rsidR="00D84377" w:rsidRPr="003E739E">
              <w:rPr>
                <w:rFonts w:ascii="Times New Roman" w:hAnsi="Times New Roman"/>
              </w:rPr>
              <w:t xml:space="preserve"> </w:t>
            </w:r>
            <w:proofErr w:type="spellStart"/>
            <w:r w:rsidR="00D84377" w:rsidRPr="003E739E">
              <w:rPr>
                <w:rFonts w:ascii="Times New Roman" w:hAnsi="Times New Roman"/>
              </w:rPr>
              <w:t>to</w:t>
            </w:r>
            <w:proofErr w:type="spellEnd"/>
            <w:r w:rsidR="00D84377" w:rsidRPr="003E739E">
              <w:rPr>
                <w:rFonts w:ascii="Times New Roman" w:hAnsi="Times New Roman"/>
              </w:rPr>
              <w:t xml:space="preserve"> </w:t>
            </w:r>
            <w:proofErr w:type="spellStart"/>
            <w:r w:rsidR="00D84377" w:rsidRPr="003E739E">
              <w:rPr>
                <w:rFonts w:ascii="Times New Roman" w:hAnsi="Times New Roman"/>
              </w:rPr>
              <w:t>Seller</w:t>
            </w:r>
            <w:proofErr w:type="spellEnd"/>
            <w:r w:rsidR="00D84377" w:rsidRPr="003E739E">
              <w:rPr>
                <w:rFonts w:ascii="Times New Roman" w:hAnsi="Times New Roman"/>
              </w:rPr>
              <w:t xml:space="preserve">, </w:t>
            </w:r>
            <w:proofErr w:type="spellStart"/>
            <w:r w:rsidR="00D84377" w:rsidRPr="003E739E">
              <w:rPr>
                <w:rFonts w:ascii="Times New Roman" w:hAnsi="Times New Roman"/>
              </w:rPr>
              <w:t>from</w:t>
            </w:r>
            <w:proofErr w:type="spellEnd"/>
            <w:r w:rsidR="00D84377" w:rsidRPr="003E739E">
              <w:rPr>
                <w:rFonts w:ascii="Times New Roman" w:hAnsi="Times New Roman"/>
              </w:rPr>
              <w:t xml:space="preserve"> </w:t>
            </w:r>
            <w:proofErr w:type="spellStart"/>
            <w:r w:rsidR="00D84377" w:rsidRPr="003E739E">
              <w:rPr>
                <w:rFonts w:ascii="Times New Roman" w:hAnsi="Times New Roman"/>
              </w:rPr>
              <w:t>an</w:t>
            </w:r>
            <w:proofErr w:type="spellEnd"/>
            <w:r w:rsidR="00D84377" w:rsidRPr="003E739E">
              <w:rPr>
                <w:rFonts w:ascii="Times New Roman" w:hAnsi="Times New Roman"/>
              </w:rPr>
              <w:t xml:space="preserve"> </w:t>
            </w:r>
            <w:proofErr w:type="spellStart"/>
            <w:r w:rsidR="00D84377" w:rsidRPr="003E739E">
              <w:rPr>
                <w:rFonts w:ascii="Times New Roman" w:hAnsi="Times New Roman"/>
              </w:rPr>
              <w:t>issuing</w:t>
            </w:r>
            <w:proofErr w:type="spellEnd"/>
            <w:r w:rsidR="00D84377" w:rsidRPr="003E739E">
              <w:rPr>
                <w:rFonts w:ascii="Times New Roman" w:hAnsi="Times New Roman"/>
              </w:rPr>
              <w:t xml:space="preserve"> </w:t>
            </w:r>
            <w:proofErr w:type="spellStart"/>
            <w:r w:rsidR="00D84377" w:rsidRPr="003E739E">
              <w:rPr>
                <w:rFonts w:ascii="Times New Roman" w:hAnsi="Times New Roman"/>
              </w:rPr>
              <w:t>bank</w:t>
            </w:r>
            <w:proofErr w:type="spellEnd"/>
            <w:r w:rsidR="00D84377" w:rsidRPr="003E739E">
              <w:rPr>
                <w:rFonts w:ascii="Times New Roman" w:hAnsi="Times New Roman"/>
              </w:rPr>
              <w:t xml:space="preserve"> </w:t>
            </w:r>
            <w:proofErr w:type="spellStart"/>
            <w:r w:rsidR="00D84377" w:rsidRPr="003E739E">
              <w:rPr>
                <w:rFonts w:ascii="Times New Roman" w:hAnsi="Times New Roman"/>
              </w:rPr>
              <w:t>or</w:t>
            </w:r>
            <w:proofErr w:type="spellEnd"/>
            <w:r w:rsidR="00D84377" w:rsidRPr="003E739E">
              <w:rPr>
                <w:rFonts w:ascii="Times New Roman" w:hAnsi="Times New Roman"/>
              </w:rPr>
              <w:t xml:space="preserve"> </w:t>
            </w:r>
            <w:proofErr w:type="spellStart"/>
            <w:r w:rsidR="00D84377" w:rsidRPr="003E739E">
              <w:rPr>
                <w:rFonts w:ascii="Times New Roman" w:hAnsi="Times New Roman"/>
              </w:rPr>
              <w:t>financial</w:t>
            </w:r>
            <w:proofErr w:type="spellEnd"/>
            <w:r w:rsidR="00D84377" w:rsidRPr="003E739E">
              <w:rPr>
                <w:rFonts w:ascii="Times New Roman" w:hAnsi="Times New Roman"/>
              </w:rPr>
              <w:t xml:space="preserve"> </w:t>
            </w:r>
            <w:proofErr w:type="spellStart"/>
            <w:r w:rsidR="00D84377" w:rsidRPr="003E739E">
              <w:rPr>
                <w:rFonts w:ascii="Times New Roman" w:hAnsi="Times New Roman"/>
              </w:rPr>
              <w:t>institution</w:t>
            </w:r>
            <w:proofErr w:type="spellEnd"/>
            <w:r w:rsidR="00D84377" w:rsidRPr="003E739E">
              <w:rPr>
                <w:rFonts w:ascii="Times New Roman" w:hAnsi="Times New Roman"/>
              </w:rPr>
              <w:t xml:space="preserve"> </w:t>
            </w:r>
            <w:proofErr w:type="spellStart"/>
            <w:r w:rsidR="00D84377" w:rsidRPr="003E739E">
              <w:rPr>
                <w:rFonts w:ascii="Times New Roman" w:hAnsi="Times New Roman"/>
              </w:rPr>
              <w:t>reasonably</w:t>
            </w:r>
            <w:proofErr w:type="spellEnd"/>
            <w:r w:rsidR="00D84377" w:rsidRPr="003E739E">
              <w:rPr>
                <w:rFonts w:ascii="Times New Roman" w:hAnsi="Times New Roman"/>
              </w:rPr>
              <w:t xml:space="preserve"> </w:t>
            </w:r>
            <w:proofErr w:type="spellStart"/>
            <w:r w:rsidR="00D84377" w:rsidRPr="003E739E">
              <w:rPr>
                <w:rFonts w:ascii="Times New Roman" w:hAnsi="Times New Roman"/>
              </w:rPr>
              <w:t>acceptable</w:t>
            </w:r>
            <w:proofErr w:type="spellEnd"/>
            <w:r w:rsidR="00D84377" w:rsidRPr="003E739E">
              <w:rPr>
                <w:rFonts w:ascii="Times New Roman" w:hAnsi="Times New Roman"/>
              </w:rPr>
              <w:t xml:space="preserve"> </w:t>
            </w:r>
            <w:proofErr w:type="spellStart"/>
            <w:r w:rsidR="00D84377" w:rsidRPr="003E739E">
              <w:rPr>
                <w:rFonts w:ascii="Times New Roman" w:hAnsi="Times New Roman"/>
              </w:rPr>
              <w:t>to</w:t>
            </w:r>
            <w:proofErr w:type="spellEnd"/>
            <w:r w:rsidR="00D84377" w:rsidRPr="003E739E">
              <w:rPr>
                <w:rFonts w:ascii="Times New Roman" w:hAnsi="Times New Roman"/>
              </w:rPr>
              <w:t xml:space="preserve"> </w:t>
            </w:r>
            <w:proofErr w:type="spellStart"/>
            <w:r w:rsidR="00D84377" w:rsidRPr="003E739E">
              <w:rPr>
                <w:rFonts w:ascii="Times New Roman" w:hAnsi="Times New Roman"/>
              </w:rPr>
              <w:t>Seller</w:t>
            </w:r>
            <w:proofErr w:type="spellEnd"/>
            <w:r w:rsidR="00D84377" w:rsidRPr="003E739E">
              <w:rPr>
                <w:rFonts w:ascii="Times New Roman" w:hAnsi="Times New Roman"/>
              </w:rPr>
              <w:t xml:space="preserve"> </w:t>
            </w:r>
            <w:proofErr w:type="spellStart"/>
            <w:r w:rsidR="00D84377" w:rsidRPr="003E739E">
              <w:rPr>
                <w:rFonts w:ascii="Times New Roman" w:hAnsi="Times New Roman"/>
              </w:rPr>
              <w:t>for</w:t>
            </w:r>
            <w:proofErr w:type="spellEnd"/>
            <w:r w:rsidR="00D84377" w:rsidRPr="003E739E">
              <w:rPr>
                <w:rFonts w:ascii="Times New Roman" w:hAnsi="Times New Roman"/>
              </w:rPr>
              <w:t xml:space="preserve"> </w:t>
            </w:r>
            <w:proofErr w:type="spellStart"/>
            <w:r w:rsidR="00D84377" w:rsidRPr="003E739E">
              <w:rPr>
                <w:rFonts w:ascii="Times New Roman" w:hAnsi="Times New Roman"/>
              </w:rPr>
              <w:t>the</w:t>
            </w:r>
            <w:proofErr w:type="spellEnd"/>
            <w:r w:rsidR="00D84377" w:rsidRPr="003E739E">
              <w:rPr>
                <w:rFonts w:ascii="Times New Roman" w:hAnsi="Times New Roman"/>
              </w:rPr>
              <w:t xml:space="preserve"> </w:t>
            </w:r>
            <w:proofErr w:type="spellStart"/>
            <w:r w:rsidR="00D84377" w:rsidRPr="003E739E">
              <w:rPr>
                <w:rFonts w:ascii="Times New Roman" w:hAnsi="Times New Roman"/>
              </w:rPr>
              <w:t>payment</w:t>
            </w:r>
            <w:proofErr w:type="spellEnd"/>
            <w:r w:rsidR="00D84377" w:rsidRPr="003E739E">
              <w:rPr>
                <w:rFonts w:ascii="Times New Roman" w:hAnsi="Times New Roman"/>
              </w:rPr>
              <w:t xml:space="preserve"> </w:t>
            </w:r>
            <w:proofErr w:type="spellStart"/>
            <w:r w:rsidR="00D84377" w:rsidRPr="003E739E">
              <w:rPr>
                <w:rFonts w:ascii="Times New Roman" w:hAnsi="Times New Roman"/>
              </w:rPr>
              <w:t>of</w:t>
            </w:r>
            <w:proofErr w:type="spellEnd"/>
            <w:r w:rsidR="00D84377" w:rsidRPr="003E739E">
              <w:rPr>
                <w:rFonts w:ascii="Times New Roman" w:hAnsi="Times New Roman"/>
              </w:rPr>
              <w:t xml:space="preserve"> </w:t>
            </w:r>
            <w:r w:rsidR="00D84377" w:rsidRPr="003E739E">
              <w:rPr>
                <w:rFonts w:ascii="Times New Roman" w:hAnsi="Times New Roman"/>
                <w:lang w:val="en-GB"/>
              </w:rPr>
              <w:t>forty five</w:t>
            </w:r>
            <w:r w:rsidR="00D84377" w:rsidRPr="003E739E">
              <w:rPr>
                <w:rFonts w:ascii="Times New Roman" w:hAnsi="Times New Roman"/>
              </w:rPr>
              <w:t xml:space="preserve"> </w:t>
            </w:r>
            <w:proofErr w:type="spellStart"/>
            <w:r w:rsidR="00D84377" w:rsidRPr="003E739E">
              <w:rPr>
                <w:rFonts w:ascii="Times New Roman" w:hAnsi="Times New Roman"/>
              </w:rPr>
              <w:t>percent</w:t>
            </w:r>
            <w:proofErr w:type="spellEnd"/>
            <w:r w:rsidR="00D84377" w:rsidRPr="003E739E">
              <w:rPr>
                <w:rFonts w:ascii="Times New Roman" w:hAnsi="Times New Roman"/>
              </w:rPr>
              <w:t xml:space="preserve"> (</w:t>
            </w:r>
            <w:r w:rsidR="00D84377" w:rsidRPr="003E739E">
              <w:rPr>
                <w:rFonts w:ascii="Times New Roman" w:hAnsi="Times New Roman"/>
                <w:lang w:val="en-GB"/>
              </w:rPr>
              <w:t>45</w:t>
            </w:r>
            <w:r w:rsidR="00D84377" w:rsidRPr="003E739E">
              <w:rPr>
                <w:rFonts w:ascii="Times New Roman" w:hAnsi="Times New Roman"/>
              </w:rPr>
              <w:t xml:space="preserve">%) </w:t>
            </w:r>
            <w:proofErr w:type="spellStart"/>
            <w:r w:rsidR="00D84377" w:rsidRPr="003E739E">
              <w:rPr>
                <w:rFonts w:ascii="Times New Roman" w:hAnsi="Times New Roman"/>
              </w:rPr>
              <w:t>of</w:t>
            </w:r>
            <w:proofErr w:type="spellEnd"/>
            <w:r w:rsidR="00D84377" w:rsidRPr="003E739E">
              <w:rPr>
                <w:rFonts w:ascii="Times New Roman" w:hAnsi="Times New Roman"/>
              </w:rPr>
              <w:t xml:space="preserve"> </w:t>
            </w:r>
            <w:proofErr w:type="spellStart"/>
            <w:r w:rsidR="00D84377" w:rsidRPr="003E739E">
              <w:rPr>
                <w:rFonts w:ascii="Times New Roman" w:hAnsi="Times New Roman"/>
              </w:rPr>
              <w:t>the</w:t>
            </w:r>
            <w:proofErr w:type="spellEnd"/>
            <w:r w:rsidR="00D84377" w:rsidRPr="003E739E">
              <w:rPr>
                <w:rFonts w:ascii="Times New Roman" w:hAnsi="Times New Roman"/>
              </w:rPr>
              <w:t xml:space="preserve"> </w:t>
            </w:r>
            <w:proofErr w:type="spellStart"/>
            <w:r w:rsidR="00D84377" w:rsidRPr="003E739E">
              <w:rPr>
                <w:rFonts w:ascii="Times New Roman" w:hAnsi="Times New Roman"/>
              </w:rPr>
              <w:t>Contract</w:t>
            </w:r>
            <w:proofErr w:type="spellEnd"/>
            <w:r w:rsidR="00D84377" w:rsidRPr="003E739E">
              <w:rPr>
                <w:rFonts w:ascii="Times New Roman" w:hAnsi="Times New Roman"/>
              </w:rPr>
              <w:t xml:space="preserve"> </w:t>
            </w:r>
            <w:proofErr w:type="spellStart"/>
            <w:r w:rsidR="00D84377" w:rsidRPr="003E739E">
              <w:rPr>
                <w:rFonts w:ascii="Times New Roman" w:hAnsi="Times New Roman"/>
              </w:rPr>
              <w:t>Value</w:t>
            </w:r>
            <w:proofErr w:type="spellEnd"/>
            <w:r w:rsidR="00D84377" w:rsidRPr="003E739E">
              <w:rPr>
                <w:rFonts w:ascii="Times New Roman" w:hAnsi="Times New Roman"/>
              </w:rPr>
              <w:t xml:space="preserve">. </w:t>
            </w:r>
          </w:p>
          <w:p w:rsidR="00D84377" w:rsidRPr="003E739E" w:rsidRDefault="00D84377" w:rsidP="00D039B1">
            <w:pPr>
              <w:jc w:val="both"/>
              <w:rPr>
                <w:rFonts w:ascii="Times New Roman" w:hAnsi="Times New Roman"/>
                <w:lang w:val="en-GB"/>
              </w:rPr>
            </w:pPr>
          </w:p>
          <w:p w:rsidR="00D84377" w:rsidRPr="003E739E" w:rsidRDefault="00D84377" w:rsidP="00D039B1">
            <w:pPr>
              <w:jc w:val="both"/>
              <w:rPr>
                <w:rFonts w:ascii="Times New Roman" w:hAnsi="Times New Roman"/>
              </w:rPr>
            </w:pPr>
            <w:r w:rsidRPr="003E739E">
              <w:rPr>
                <w:rFonts w:ascii="Times New Roman" w:hAnsi="Times New Roman"/>
                <w:lang w:val="en-GB"/>
              </w:rPr>
              <w:t>On</w:t>
            </w:r>
            <w:r w:rsidRPr="003E739E">
              <w:rPr>
                <w:rFonts w:ascii="Times New Roman" w:hAnsi="Times New Roman"/>
              </w:rPr>
              <w:t xml:space="preserve"> </w:t>
            </w:r>
            <w:r w:rsidR="00FD02EB">
              <w:rPr>
                <w:rFonts w:ascii="Times New Roman" w:hAnsi="Times New Roman"/>
                <w:lang w:val="en-US"/>
              </w:rPr>
              <w:t xml:space="preserve">January </w:t>
            </w:r>
            <w:r w:rsidR="00FD02EB">
              <w:rPr>
                <w:rFonts w:ascii="Times New Roman" w:hAnsi="Times New Roman"/>
                <w:lang w:val="en-GB"/>
              </w:rPr>
              <w:t>6</w:t>
            </w:r>
            <w:proofErr w:type="spellStart"/>
            <w:r w:rsidRPr="003E739E">
              <w:rPr>
                <w:rFonts w:ascii="Times New Roman" w:hAnsi="Times New Roman"/>
                <w:vertAlign w:val="superscript"/>
              </w:rPr>
              <w:t>th</w:t>
            </w:r>
            <w:proofErr w:type="spellEnd"/>
            <w:r w:rsidRPr="003E739E">
              <w:rPr>
                <w:rFonts w:ascii="Times New Roman" w:hAnsi="Times New Roman"/>
              </w:rPr>
              <w:t xml:space="preserve"> 201</w:t>
            </w:r>
            <w:r w:rsidR="00FD02EB">
              <w:rPr>
                <w:rFonts w:ascii="Times New Roman" w:hAnsi="Times New Roman"/>
                <w:lang w:val="en-US"/>
              </w:rPr>
              <w:t>6</w:t>
            </w:r>
            <w:r w:rsidRPr="003E739E">
              <w:rPr>
                <w:rFonts w:ascii="Times New Roman" w:hAnsi="Times New Roman"/>
              </w:rPr>
              <w:t xml:space="preserve">, </w:t>
            </w:r>
            <w:proofErr w:type="spellStart"/>
            <w:r w:rsidRPr="003E739E">
              <w:rPr>
                <w:rFonts w:ascii="Times New Roman" w:hAnsi="Times New Roman"/>
              </w:rPr>
              <w:t>Seller</w:t>
            </w:r>
            <w:proofErr w:type="spellEnd"/>
            <w:r w:rsidRPr="003E739E">
              <w:rPr>
                <w:rFonts w:ascii="Times New Roman" w:hAnsi="Times New Roman"/>
              </w:rPr>
              <w:t xml:space="preserve"> </w:t>
            </w:r>
            <w:proofErr w:type="spellStart"/>
            <w:r w:rsidRPr="003E739E">
              <w:rPr>
                <w:rFonts w:ascii="Times New Roman" w:hAnsi="Times New Roman"/>
              </w:rPr>
              <w:t>will</w:t>
            </w:r>
            <w:proofErr w:type="spellEnd"/>
            <w:r w:rsidRPr="003E739E">
              <w:rPr>
                <w:rFonts w:ascii="Times New Roman" w:hAnsi="Times New Roman"/>
              </w:rPr>
              <w:t xml:space="preserve"> </w:t>
            </w:r>
            <w:proofErr w:type="spellStart"/>
            <w:r w:rsidRPr="003E739E">
              <w:rPr>
                <w:rFonts w:ascii="Times New Roman" w:hAnsi="Times New Roman"/>
              </w:rPr>
              <w:t>draw</w:t>
            </w:r>
            <w:proofErr w:type="spellEnd"/>
            <w:r w:rsidRPr="003E739E">
              <w:rPr>
                <w:rFonts w:ascii="Times New Roman" w:hAnsi="Times New Roman"/>
              </w:rPr>
              <w:t xml:space="preserve"> </w:t>
            </w:r>
            <w:proofErr w:type="spellStart"/>
            <w:r w:rsidRPr="003E739E">
              <w:rPr>
                <w:rFonts w:ascii="Times New Roman" w:hAnsi="Times New Roman"/>
              </w:rPr>
              <w:t>upon</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letter</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credit</w:t>
            </w:r>
            <w:proofErr w:type="spellEnd"/>
            <w:r w:rsidRPr="003E739E">
              <w:rPr>
                <w:rFonts w:ascii="Times New Roman" w:hAnsi="Times New Roman"/>
              </w:rPr>
              <w:t xml:space="preserve"> </w:t>
            </w:r>
            <w:proofErr w:type="spellStart"/>
            <w:r w:rsidRPr="003E739E">
              <w:rPr>
                <w:rFonts w:ascii="Times New Roman" w:hAnsi="Times New Roman"/>
              </w:rPr>
              <w:t>in</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amount</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r w:rsidRPr="003E739E">
              <w:rPr>
                <w:rFonts w:ascii="Times New Roman" w:hAnsi="Times New Roman"/>
                <w:lang w:val="en-GB"/>
              </w:rPr>
              <w:t>forty five</w:t>
            </w:r>
            <w:r w:rsidRPr="003E739E">
              <w:rPr>
                <w:rFonts w:ascii="Times New Roman" w:hAnsi="Times New Roman"/>
              </w:rPr>
              <w:t xml:space="preserve"> </w:t>
            </w:r>
            <w:proofErr w:type="spellStart"/>
            <w:r w:rsidRPr="003E739E">
              <w:rPr>
                <w:rFonts w:ascii="Times New Roman" w:hAnsi="Times New Roman"/>
              </w:rPr>
              <w:t>percent</w:t>
            </w:r>
            <w:proofErr w:type="spellEnd"/>
            <w:r w:rsidRPr="003E739E">
              <w:rPr>
                <w:rFonts w:ascii="Times New Roman" w:hAnsi="Times New Roman"/>
              </w:rPr>
              <w:t xml:space="preserve"> (</w:t>
            </w:r>
            <w:r w:rsidRPr="003E739E">
              <w:rPr>
                <w:rFonts w:ascii="Times New Roman" w:hAnsi="Times New Roman"/>
                <w:lang w:val="en-GB"/>
              </w:rPr>
              <w:t>45</w:t>
            </w:r>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Contract</w:t>
            </w:r>
            <w:proofErr w:type="spellEnd"/>
            <w:r w:rsidRPr="003E739E">
              <w:rPr>
                <w:rFonts w:ascii="Times New Roman" w:hAnsi="Times New Roman"/>
              </w:rPr>
              <w:t xml:space="preserve"> </w:t>
            </w:r>
            <w:proofErr w:type="spellStart"/>
            <w:r w:rsidRPr="003E739E">
              <w:rPr>
                <w:rFonts w:ascii="Times New Roman" w:hAnsi="Times New Roman"/>
              </w:rPr>
              <w:t>Value</w:t>
            </w:r>
            <w:proofErr w:type="spellEnd"/>
            <w:r w:rsidRPr="003E739E">
              <w:rPr>
                <w:rFonts w:ascii="Times New Roman" w:hAnsi="Times New Roman"/>
              </w:rPr>
              <w:t xml:space="preserve"> </w:t>
            </w:r>
            <w:proofErr w:type="spellStart"/>
            <w:r w:rsidRPr="003E739E">
              <w:rPr>
                <w:rFonts w:ascii="Times New Roman" w:hAnsi="Times New Roman"/>
              </w:rPr>
              <w:t>for</w:t>
            </w:r>
            <w:proofErr w:type="spellEnd"/>
            <w:r w:rsidRPr="003E739E">
              <w:rPr>
                <w:rFonts w:ascii="Times New Roman" w:hAnsi="Times New Roman"/>
              </w:rPr>
              <w:t xml:space="preserve"> </w:t>
            </w:r>
            <w:proofErr w:type="spellStart"/>
            <w:r w:rsidRPr="003E739E">
              <w:rPr>
                <w:rFonts w:ascii="Times New Roman" w:hAnsi="Times New Roman"/>
              </w:rPr>
              <w:t>such</w:t>
            </w:r>
            <w:proofErr w:type="spellEnd"/>
            <w:r w:rsidRPr="003E739E">
              <w:rPr>
                <w:rFonts w:ascii="Times New Roman" w:hAnsi="Times New Roman"/>
              </w:rPr>
              <w:t xml:space="preserve"> </w:t>
            </w:r>
            <w:proofErr w:type="spellStart"/>
            <w:r w:rsidRPr="003E739E">
              <w:rPr>
                <w:rFonts w:ascii="Times New Roman" w:hAnsi="Times New Roman"/>
              </w:rPr>
              <w:t>Supply</w:t>
            </w:r>
            <w:proofErr w:type="spellEnd"/>
            <w:r w:rsidRPr="003E739E">
              <w:rPr>
                <w:rFonts w:ascii="Times New Roman" w:hAnsi="Times New Roman"/>
              </w:rPr>
              <w:t xml:space="preserve"> </w:t>
            </w:r>
            <w:proofErr w:type="spellStart"/>
            <w:r w:rsidRPr="003E739E">
              <w:rPr>
                <w:rFonts w:ascii="Times New Roman" w:hAnsi="Times New Roman"/>
              </w:rPr>
              <w:t>Period</w:t>
            </w:r>
            <w:proofErr w:type="spellEnd"/>
            <w:r w:rsidRPr="003E739E">
              <w:rPr>
                <w:rFonts w:ascii="Times New Roman" w:hAnsi="Times New Roman"/>
              </w:rPr>
              <w:t>.</w:t>
            </w:r>
          </w:p>
          <w:p w:rsidR="00D84377" w:rsidRPr="003E739E" w:rsidRDefault="00D84377" w:rsidP="00D039B1">
            <w:pPr>
              <w:jc w:val="both"/>
              <w:rPr>
                <w:rFonts w:ascii="Times New Roman" w:hAnsi="Times New Roman"/>
              </w:rPr>
            </w:pPr>
          </w:p>
          <w:p w:rsidR="00D84377" w:rsidRPr="003E739E" w:rsidRDefault="00D84377" w:rsidP="00D039B1">
            <w:pPr>
              <w:jc w:val="both"/>
              <w:rPr>
                <w:rFonts w:ascii="Times New Roman" w:hAnsi="Times New Roman"/>
              </w:rPr>
            </w:pPr>
            <w:r w:rsidRPr="003E739E">
              <w:rPr>
                <w:rFonts w:ascii="Times New Roman" w:hAnsi="Times New Roman"/>
                <w:lang w:val="en-US"/>
              </w:rPr>
              <w:t>January 12</w:t>
            </w:r>
            <w:proofErr w:type="spellStart"/>
            <w:r w:rsidRPr="003E739E">
              <w:rPr>
                <w:rFonts w:ascii="Times New Roman" w:hAnsi="Times New Roman"/>
                <w:vertAlign w:val="superscript"/>
              </w:rPr>
              <w:t>th</w:t>
            </w:r>
            <w:proofErr w:type="spellEnd"/>
            <w:r w:rsidRPr="003E739E">
              <w:rPr>
                <w:rFonts w:ascii="Times New Roman" w:hAnsi="Times New Roman"/>
              </w:rPr>
              <w:t xml:space="preserve"> 2016 </w:t>
            </w:r>
            <w:proofErr w:type="spellStart"/>
            <w:r w:rsidRPr="003E739E">
              <w:rPr>
                <w:rFonts w:ascii="Times New Roman" w:hAnsi="Times New Roman"/>
              </w:rPr>
              <w:t>an</w:t>
            </w:r>
            <w:proofErr w:type="spellEnd"/>
            <w:r w:rsidRPr="003E739E">
              <w:rPr>
                <w:rFonts w:ascii="Times New Roman" w:hAnsi="Times New Roman"/>
              </w:rPr>
              <w:t xml:space="preserve"> </w:t>
            </w:r>
            <w:proofErr w:type="spellStart"/>
            <w:r w:rsidRPr="003E739E">
              <w:rPr>
                <w:rFonts w:ascii="Times New Roman" w:hAnsi="Times New Roman"/>
              </w:rPr>
              <w:t>irrevocable</w:t>
            </w:r>
            <w:proofErr w:type="spellEnd"/>
            <w:r w:rsidRPr="003E739E">
              <w:rPr>
                <w:rFonts w:ascii="Times New Roman" w:hAnsi="Times New Roman"/>
              </w:rPr>
              <w:t xml:space="preserve"> </w:t>
            </w:r>
            <w:proofErr w:type="spellStart"/>
            <w:r w:rsidRPr="003E739E">
              <w:rPr>
                <w:rFonts w:ascii="Times New Roman" w:hAnsi="Times New Roman"/>
              </w:rPr>
              <w:t>documentary</w:t>
            </w:r>
            <w:proofErr w:type="spellEnd"/>
            <w:r w:rsidRPr="003E739E">
              <w:rPr>
                <w:rFonts w:ascii="Times New Roman" w:hAnsi="Times New Roman"/>
              </w:rPr>
              <w:t xml:space="preserve"> </w:t>
            </w:r>
            <w:proofErr w:type="spellStart"/>
            <w:r w:rsidRPr="003E739E">
              <w:rPr>
                <w:rFonts w:ascii="Times New Roman" w:hAnsi="Times New Roman"/>
              </w:rPr>
              <w:t>letter</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credit</w:t>
            </w:r>
            <w:proofErr w:type="spellEnd"/>
            <w:r w:rsidRPr="003E739E">
              <w:rPr>
                <w:rFonts w:ascii="Times New Roman" w:hAnsi="Times New Roman"/>
              </w:rPr>
              <w:t xml:space="preserve"> </w:t>
            </w:r>
            <w:proofErr w:type="spellStart"/>
            <w:r w:rsidRPr="003E739E">
              <w:rPr>
                <w:rFonts w:ascii="Times New Roman" w:hAnsi="Times New Roman"/>
              </w:rPr>
              <w:t>in</w:t>
            </w:r>
            <w:proofErr w:type="spellEnd"/>
            <w:r w:rsidRPr="003E739E">
              <w:rPr>
                <w:rFonts w:ascii="Times New Roman" w:hAnsi="Times New Roman"/>
              </w:rPr>
              <w:t xml:space="preserve"> </w:t>
            </w:r>
            <w:proofErr w:type="spellStart"/>
            <w:r w:rsidRPr="003E739E">
              <w:rPr>
                <w:rFonts w:ascii="Times New Roman" w:hAnsi="Times New Roman"/>
              </w:rPr>
              <w:t>form</w:t>
            </w:r>
            <w:proofErr w:type="spellEnd"/>
            <w:r w:rsidRPr="003E739E">
              <w:rPr>
                <w:rFonts w:ascii="Times New Roman" w:hAnsi="Times New Roman"/>
              </w:rPr>
              <w:t xml:space="preserve"> </w:t>
            </w:r>
            <w:proofErr w:type="spellStart"/>
            <w:r w:rsidRPr="003E739E">
              <w:rPr>
                <w:rFonts w:ascii="Times New Roman" w:hAnsi="Times New Roman"/>
              </w:rPr>
              <w:t>and</w:t>
            </w:r>
            <w:proofErr w:type="spellEnd"/>
            <w:r w:rsidRPr="003E739E">
              <w:rPr>
                <w:rFonts w:ascii="Times New Roman" w:hAnsi="Times New Roman"/>
              </w:rPr>
              <w:t xml:space="preserve"> </w:t>
            </w:r>
            <w:proofErr w:type="spellStart"/>
            <w:r w:rsidRPr="003E739E">
              <w:rPr>
                <w:rFonts w:ascii="Times New Roman" w:hAnsi="Times New Roman"/>
              </w:rPr>
              <w:t>substance</w:t>
            </w:r>
            <w:proofErr w:type="spellEnd"/>
            <w:r w:rsidRPr="003E739E">
              <w:rPr>
                <w:rFonts w:ascii="Times New Roman" w:hAnsi="Times New Roman"/>
              </w:rPr>
              <w:t xml:space="preserve"> </w:t>
            </w:r>
            <w:proofErr w:type="spellStart"/>
            <w:r w:rsidRPr="003E739E">
              <w:rPr>
                <w:rFonts w:ascii="Times New Roman" w:hAnsi="Times New Roman"/>
              </w:rPr>
              <w:t>acceptable</w:t>
            </w:r>
            <w:proofErr w:type="spellEnd"/>
            <w:r w:rsidRPr="003E739E">
              <w:rPr>
                <w:rFonts w:ascii="Times New Roman" w:hAnsi="Times New Roman"/>
              </w:rPr>
              <w:t xml:space="preserve"> </w:t>
            </w:r>
            <w:proofErr w:type="spellStart"/>
            <w:r w:rsidRPr="003E739E">
              <w:rPr>
                <w:rFonts w:ascii="Times New Roman" w:hAnsi="Times New Roman"/>
              </w:rPr>
              <w:t>to</w:t>
            </w:r>
            <w:proofErr w:type="spellEnd"/>
            <w:r w:rsidRPr="003E739E">
              <w:rPr>
                <w:rFonts w:ascii="Times New Roman" w:hAnsi="Times New Roman"/>
              </w:rPr>
              <w:t xml:space="preserve"> </w:t>
            </w:r>
            <w:proofErr w:type="spellStart"/>
            <w:r w:rsidRPr="003E739E">
              <w:rPr>
                <w:rFonts w:ascii="Times New Roman" w:hAnsi="Times New Roman"/>
              </w:rPr>
              <w:t>Seller</w:t>
            </w:r>
            <w:proofErr w:type="spellEnd"/>
            <w:r w:rsidRPr="003E739E">
              <w:rPr>
                <w:rFonts w:ascii="Times New Roman" w:hAnsi="Times New Roman"/>
              </w:rPr>
              <w:t xml:space="preserve">, </w:t>
            </w:r>
            <w:proofErr w:type="spellStart"/>
            <w:r w:rsidRPr="003E739E">
              <w:rPr>
                <w:rFonts w:ascii="Times New Roman" w:hAnsi="Times New Roman"/>
              </w:rPr>
              <w:t>from</w:t>
            </w:r>
            <w:proofErr w:type="spellEnd"/>
            <w:r w:rsidRPr="003E739E">
              <w:rPr>
                <w:rFonts w:ascii="Times New Roman" w:hAnsi="Times New Roman"/>
              </w:rPr>
              <w:t xml:space="preserve"> </w:t>
            </w:r>
            <w:proofErr w:type="spellStart"/>
            <w:r w:rsidRPr="003E739E">
              <w:rPr>
                <w:rFonts w:ascii="Times New Roman" w:hAnsi="Times New Roman"/>
              </w:rPr>
              <w:t>an</w:t>
            </w:r>
            <w:proofErr w:type="spellEnd"/>
            <w:r w:rsidRPr="003E739E">
              <w:rPr>
                <w:rFonts w:ascii="Times New Roman" w:hAnsi="Times New Roman"/>
              </w:rPr>
              <w:t xml:space="preserve"> </w:t>
            </w:r>
            <w:proofErr w:type="spellStart"/>
            <w:r w:rsidRPr="003E739E">
              <w:rPr>
                <w:rFonts w:ascii="Times New Roman" w:hAnsi="Times New Roman"/>
              </w:rPr>
              <w:t>issuing</w:t>
            </w:r>
            <w:proofErr w:type="spellEnd"/>
            <w:r w:rsidRPr="003E739E">
              <w:rPr>
                <w:rFonts w:ascii="Times New Roman" w:hAnsi="Times New Roman"/>
              </w:rPr>
              <w:t xml:space="preserve"> </w:t>
            </w:r>
            <w:proofErr w:type="spellStart"/>
            <w:r w:rsidRPr="003E739E">
              <w:rPr>
                <w:rFonts w:ascii="Times New Roman" w:hAnsi="Times New Roman"/>
              </w:rPr>
              <w:t>bank</w:t>
            </w:r>
            <w:proofErr w:type="spellEnd"/>
            <w:r w:rsidRPr="003E739E">
              <w:rPr>
                <w:rFonts w:ascii="Times New Roman" w:hAnsi="Times New Roman"/>
              </w:rPr>
              <w:t xml:space="preserve"> </w:t>
            </w:r>
            <w:proofErr w:type="spellStart"/>
            <w:r w:rsidRPr="003E739E">
              <w:rPr>
                <w:rFonts w:ascii="Times New Roman" w:hAnsi="Times New Roman"/>
              </w:rPr>
              <w:t>or</w:t>
            </w:r>
            <w:proofErr w:type="spellEnd"/>
            <w:r w:rsidRPr="003E739E">
              <w:rPr>
                <w:rFonts w:ascii="Times New Roman" w:hAnsi="Times New Roman"/>
              </w:rPr>
              <w:t xml:space="preserve"> </w:t>
            </w:r>
            <w:proofErr w:type="spellStart"/>
            <w:r w:rsidRPr="003E739E">
              <w:rPr>
                <w:rFonts w:ascii="Times New Roman" w:hAnsi="Times New Roman"/>
              </w:rPr>
              <w:t>financial</w:t>
            </w:r>
            <w:proofErr w:type="spellEnd"/>
            <w:r w:rsidRPr="003E739E">
              <w:rPr>
                <w:rFonts w:ascii="Times New Roman" w:hAnsi="Times New Roman"/>
              </w:rPr>
              <w:t xml:space="preserve"> </w:t>
            </w:r>
            <w:proofErr w:type="spellStart"/>
            <w:r w:rsidRPr="003E739E">
              <w:rPr>
                <w:rFonts w:ascii="Times New Roman" w:hAnsi="Times New Roman"/>
              </w:rPr>
              <w:t>institution</w:t>
            </w:r>
            <w:proofErr w:type="spellEnd"/>
            <w:r w:rsidRPr="003E739E">
              <w:rPr>
                <w:rFonts w:ascii="Times New Roman" w:hAnsi="Times New Roman"/>
              </w:rPr>
              <w:t xml:space="preserve"> </w:t>
            </w:r>
            <w:proofErr w:type="spellStart"/>
            <w:r w:rsidRPr="003E739E">
              <w:rPr>
                <w:rFonts w:ascii="Times New Roman" w:hAnsi="Times New Roman"/>
              </w:rPr>
              <w:t>reasonably</w:t>
            </w:r>
            <w:proofErr w:type="spellEnd"/>
            <w:r w:rsidRPr="003E739E">
              <w:rPr>
                <w:rFonts w:ascii="Times New Roman" w:hAnsi="Times New Roman"/>
              </w:rPr>
              <w:t xml:space="preserve"> </w:t>
            </w:r>
            <w:proofErr w:type="spellStart"/>
            <w:r w:rsidRPr="003E739E">
              <w:rPr>
                <w:rFonts w:ascii="Times New Roman" w:hAnsi="Times New Roman"/>
              </w:rPr>
              <w:t>acceptable</w:t>
            </w:r>
            <w:proofErr w:type="spellEnd"/>
            <w:r w:rsidRPr="003E739E">
              <w:rPr>
                <w:rFonts w:ascii="Times New Roman" w:hAnsi="Times New Roman"/>
              </w:rPr>
              <w:t xml:space="preserve"> </w:t>
            </w:r>
            <w:proofErr w:type="spellStart"/>
            <w:r w:rsidRPr="003E739E">
              <w:rPr>
                <w:rFonts w:ascii="Times New Roman" w:hAnsi="Times New Roman"/>
              </w:rPr>
              <w:t>to</w:t>
            </w:r>
            <w:proofErr w:type="spellEnd"/>
            <w:r w:rsidRPr="003E739E">
              <w:rPr>
                <w:rFonts w:ascii="Times New Roman" w:hAnsi="Times New Roman"/>
              </w:rPr>
              <w:t xml:space="preserve"> </w:t>
            </w:r>
            <w:proofErr w:type="spellStart"/>
            <w:r w:rsidRPr="003E739E">
              <w:rPr>
                <w:rFonts w:ascii="Times New Roman" w:hAnsi="Times New Roman"/>
              </w:rPr>
              <w:t>Seller</w:t>
            </w:r>
            <w:proofErr w:type="spellEnd"/>
            <w:r w:rsidRPr="003E739E">
              <w:rPr>
                <w:rFonts w:ascii="Times New Roman" w:hAnsi="Times New Roman"/>
              </w:rPr>
              <w:t xml:space="preserve"> </w:t>
            </w:r>
            <w:proofErr w:type="spellStart"/>
            <w:r w:rsidRPr="003E739E">
              <w:rPr>
                <w:rFonts w:ascii="Times New Roman" w:hAnsi="Times New Roman"/>
              </w:rPr>
              <w:t>for</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payment</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r w:rsidR="004F136F">
              <w:rPr>
                <w:rFonts w:ascii="Times New Roman" w:hAnsi="Times New Roman"/>
                <w:lang w:val="en-GB"/>
              </w:rPr>
              <w:t>twenty</w:t>
            </w:r>
            <w:r w:rsidR="004F136F" w:rsidRPr="003E739E">
              <w:rPr>
                <w:rFonts w:ascii="Times New Roman" w:hAnsi="Times New Roman"/>
              </w:rPr>
              <w:t xml:space="preserve"> </w:t>
            </w:r>
            <w:proofErr w:type="spellStart"/>
            <w:r w:rsidRPr="003E739E">
              <w:rPr>
                <w:rFonts w:ascii="Times New Roman" w:hAnsi="Times New Roman"/>
              </w:rPr>
              <w:t>percent</w:t>
            </w:r>
            <w:proofErr w:type="spellEnd"/>
            <w:r w:rsidRPr="003E739E">
              <w:rPr>
                <w:rFonts w:ascii="Times New Roman" w:hAnsi="Times New Roman"/>
              </w:rPr>
              <w:t xml:space="preserve"> (</w:t>
            </w:r>
            <w:r w:rsidR="004F136F">
              <w:rPr>
                <w:rFonts w:ascii="Times New Roman" w:hAnsi="Times New Roman"/>
                <w:lang w:val="en-GB"/>
              </w:rPr>
              <w:t>2</w:t>
            </w:r>
            <w:r w:rsidRPr="003E739E">
              <w:rPr>
                <w:rFonts w:ascii="Times New Roman" w:hAnsi="Times New Roman"/>
                <w:lang w:val="en-GB"/>
              </w:rPr>
              <w:t>0</w:t>
            </w:r>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Contract</w:t>
            </w:r>
            <w:proofErr w:type="spellEnd"/>
            <w:r w:rsidRPr="003E739E">
              <w:rPr>
                <w:rFonts w:ascii="Times New Roman" w:hAnsi="Times New Roman"/>
              </w:rPr>
              <w:t xml:space="preserve"> </w:t>
            </w:r>
            <w:proofErr w:type="spellStart"/>
            <w:r w:rsidRPr="003E739E">
              <w:rPr>
                <w:rFonts w:ascii="Times New Roman" w:hAnsi="Times New Roman"/>
              </w:rPr>
              <w:t>Value</w:t>
            </w:r>
            <w:proofErr w:type="spellEnd"/>
            <w:r w:rsidRPr="003E739E">
              <w:rPr>
                <w:rFonts w:ascii="Times New Roman" w:hAnsi="Times New Roman"/>
              </w:rPr>
              <w:t xml:space="preserve">. </w:t>
            </w:r>
            <w:r w:rsidRPr="003E739E">
              <w:rPr>
                <w:rFonts w:ascii="Times New Roman" w:hAnsi="Times New Roman"/>
                <w:lang w:val="en-GB"/>
              </w:rPr>
              <w:t xml:space="preserve">On </w:t>
            </w:r>
            <w:proofErr w:type="spellStart"/>
            <w:r w:rsidRPr="003E739E">
              <w:rPr>
                <w:rFonts w:ascii="Times New Roman" w:hAnsi="Times New Roman"/>
              </w:rPr>
              <w:t>January</w:t>
            </w:r>
            <w:proofErr w:type="spellEnd"/>
            <w:r w:rsidRPr="003E739E">
              <w:rPr>
                <w:rFonts w:ascii="Times New Roman" w:hAnsi="Times New Roman"/>
              </w:rPr>
              <w:t xml:space="preserve"> 1</w:t>
            </w:r>
            <w:r w:rsidRPr="003E739E">
              <w:rPr>
                <w:rFonts w:ascii="Times New Roman" w:hAnsi="Times New Roman"/>
                <w:lang w:val="en-GB"/>
              </w:rPr>
              <w:t>2</w:t>
            </w:r>
            <w:proofErr w:type="spellStart"/>
            <w:r w:rsidRPr="003E739E">
              <w:rPr>
                <w:rFonts w:ascii="Times New Roman" w:hAnsi="Times New Roman"/>
                <w:vertAlign w:val="superscript"/>
              </w:rPr>
              <w:t>th</w:t>
            </w:r>
            <w:proofErr w:type="spellEnd"/>
            <w:r w:rsidRPr="003E739E">
              <w:rPr>
                <w:rFonts w:ascii="Times New Roman" w:hAnsi="Times New Roman"/>
              </w:rPr>
              <w:t xml:space="preserve"> 2016, </w:t>
            </w:r>
            <w:proofErr w:type="spellStart"/>
            <w:r w:rsidRPr="003E739E">
              <w:rPr>
                <w:rFonts w:ascii="Times New Roman" w:hAnsi="Times New Roman"/>
              </w:rPr>
              <w:t>Seller</w:t>
            </w:r>
            <w:proofErr w:type="spellEnd"/>
            <w:r w:rsidRPr="003E739E">
              <w:rPr>
                <w:rFonts w:ascii="Times New Roman" w:hAnsi="Times New Roman"/>
              </w:rPr>
              <w:t xml:space="preserve"> </w:t>
            </w:r>
            <w:proofErr w:type="spellStart"/>
            <w:r w:rsidRPr="003E739E">
              <w:rPr>
                <w:rFonts w:ascii="Times New Roman" w:hAnsi="Times New Roman"/>
              </w:rPr>
              <w:t>will</w:t>
            </w:r>
            <w:proofErr w:type="spellEnd"/>
            <w:r w:rsidRPr="003E739E">
              <w:rPr>
                <w:rFonts w:ascii="Times New Roman" w:hAnsi="Times New Roman"/>
              </w:rPr>
              <w:t xml:space="preserve"> </w:t>
            </w:r>
            <w:proofErr w:type="spellStart"/>
            <w:r w:rsidRPr="003E739E">
              <w:rPr>
                <w:rFonts w:ascii="Times New Roman" w:hAnsi="Times New Roman"/>
              </w:rPr>
              <w:t>draw</w:t>
            </w:r>
            <w:proofErr w:type="spellEnd"/>
            <w:r w:rsidRPr="003E739E">
              <w:rPr>
                <w:rFonts w:ascii="Times New Roman" w:hAnsi="Times New Roman"/>
              </w:rPr>
              <w:t xml:space="preserve"> </w:t>
            </w:r>
            <w:proofErr w:type="spellStart"/>
            <w:r w:rsidRPr="003E739E">
              <w:rPr>
                <w:rFonts w:ascii="Times New Roman" w:hAnsi="Times New Roman"/>
              </w:rPr>
              <w:t>upon</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letter</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credit</w:t>
            </w:r>
            <w:proofErr w:type="spellEnd"/>
            <w:r w:rsidRPr="003E739E">
              <w:rPr>
                <w:rFonts w:ascii="Times New Roman" w:hAnsi="Times New Roman"/>
              </w:rPr>
              <w:t xml:space="preserve"> </w:t>
            </w:r>
            <w:proofErr w:type="spellStart"/>
            <w:r w:rsidRPr="003E739E">
              <w:rPr>
                <w:rFonts w:ascii="Times New Roman" w:hAnsi="Times New Roman"/>
              </w:rPr>
              <w:t>in</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amount</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r w:rsidRPr="003E739E">
              <w:rPr>
                <w:rFonts w:ascii="Times New Roman" w:hAnsi="Times New Roman"/>
                <w:lang w:val="en-GB"/>
              </w:rPr>
              <w:t>thirty</w:t>
            </w:r>
            <w:r w:rsidRPr="003E739E">
              <w:rPr>
                <w:rFonts w:ascii="Times New Roman" w:hAnsi="Times New Roman"/>
              </w:rPr>
              <w:t xml:space="preserve"> (</w:t>
            </w:r>
            <w:r w:rsidR="004F136F">
              <w:rPr>
                <w:rFonts w:ascii="Times New Roman" w:hAnsi="Times New Roman"/>
                <w:lang w:val="en-GB"/>
              </w:rPr>
              <w:t>2</w:t>
            </w:r>
            <w:r w:rsidRPr="003E739E">
              <w:rPr>
                <w:rFonts w:ascii="Times New Roman" w:hAnsi="Times New Roman"/>
              </w:rPr>
              <w:t xml:space="preserve">0%)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Contract</w:t>
            </w:r>
            <w:proofErr w:type="spellEnd"/>
            <w:r w:rsidRPr="003E739E">
              <w:rPr>
                <w:rFonts w:ascii="Times New Roman" w:hAnsi="Times New Roman"/>
              </w:rPr>
              <w:t xml:space="preserve"> </w:t>
            </w:r>
            <w:proofErr w:type="spellStart"/>
            <w:r w:rsidRPr="003E739E">
              <w:rPr>
                <w:rFonts w:ascii="Times New Roman" w:hAnsi="Times New Roman"/>
              </w:rPr>
              <w:t>Value</w:t>
            </w:r>
            <w:proofErr w:type="spellEnd"/>
            <w:r w:rsidRPr="003E739E">
              <w:rPr>
                <w:rFonts w:ascii="Times New Roman" w:hAnsi="Times New Roman"/>
              </w:rPr>
              <w:t xml:space="preserve"> </w:t>
            </w:r>
            <w:proofErr w:type="spellStart"/>
            <w:r w:rsidRPr="003E739E">
              <w:rPr>
                <w:rFonts w:ascii="Times New Roman" w:hAnsi="Times New Roman"/>
              </w:rPr>
              <w:t>for</w:t>
            </w:r>
            <w:proofErr w:type="spellEnd"/>
            <w:r w:rsidRPr="003E739E">
              <w:rPr>
                <w:rFonts w:ascii="Times New Roman" w:hAnsi="Times New Roman"/>
              </w:rPr>
              <w:t xml:space="preserve"> </w:t>
            </w:r>
            <w:proofErr w:type="spellStart"/>
            <w:r w:rsidRPr="003E739E">
              <w:rPr>
                <w:rFonts w:ascii="Times New Roman" w:hAnsi="Times New Roman"/>
              </w:rPr>
              <w:t>such</w:t>
            </w:r>
            <w:proofErr w:type="spellEnd"/>
            <w:r w:rsidRPr="003E739E">
              <w:rPr>
                <w:rFonts w:ascii="Times New Roman" w:hAnsi="Times New Roman"/>
              </w:rPr>
              <w:t xml:space="preserve"> </w:t>
            </w:r>
            <w:proofErr w:type="spellStart"/>
            <w:r w:rsidRPr="003E739E">
              <w:rPr>
                <w:rFonts w:ascii="Times New Roman" w:hAnsi="Times New Roman"/>
              </w:rPr>
              <w:t>Supply</w:t>
            </w:r>
            <w:proofErr w:type="spellEnd"/>
            <w:r w:rsidRPr="003E739E">
              <w:rPr>
                <w:rFonts w:ascii="Times New Roman" w:hAnsi="Times New Roman"/>
              </w:rPr>
              <w:t xml:space="preserve"> </w:t>
            </w:r>
            <w:proofErr w:type="spellStart"/>
            <w:r w:rsidRPr="003E739E">
              <w:rPr>
                <w:rFonts w:ascii="Times New Roman" w:hAnsi="Times New Roman"/>
              </w:rPr>
              <w:t>Period</w:t>
            </w:r>
            <w:proofErr w:type="spellEnd"/>
            <w:r w:rsidRPr="003E739E">
              <w:rPr>
                <w:rFonts w:ascii="Times New Roman" w:hAnsi="Times New Roman"/>
              </w:rPr>
              <w:t>.</w:t>
            </w:r>
          </w:p>
          <w:p w:rsidR="00D84377" w:rsidRPr="003E739E" w:rsidRDefault="00D84377" w:rsidP="00D039B1">
            <w:pPr>
              <w:jc w:val="both"/>
              <w:rPr>
                <w:rFonts w:ascii="Times New Roman" w:hAnsi="Times New Roman"/>
              </w:rPr>
            </w:pPr>
          </w:p>
          <w:p w:rsidR="00D84377" w:rsidRPr="003E739E" w:rsidRDefault="00D84377" w:rsidP="00D039B1">
            <w:pPr>
              <w:jc w:val="both"/>
              <w:rPr>
                <w:rFonts w:ascii="Times New Roman" w:hAnsi="Times New Roman"/>
                <w:lang w:val="en-GB"/>
              </w:rPr>
            </w:pPr>
            <w:proofErr w:type="spellStart"/>
            <w:r w:rsidRPr="003E739E">
              <w:rPr>
                <w:rFonts w:ascii="Times New Roman" w:hAnsi="Times New Roman"/>
              </w:rPr>
              <w:t>January</w:t>
            </w:r>
            <w:proofErr w:type="spellEnd"/>
            <w:r w:rsidRPr="003E739E">
              <w:rPr>
                <w:rFonts w:ascii="Times New Roman" w:hAnsi="Times New Roman"/>
              </w:rPr>
              <w:t xml:space="preserve"> 2</w:t>
            </w:r>
            <w:r w:rsidRPr="003E739E">
              <w:rPr>
                <w:rFonts w:ascii="Times New Roman" w:hAnsi="Times New Roman"/>
                <w:lang w:val="en-GB"/>
              </w:rPr>
              <w:t>0</w:t>
            </w:r>
            <w:r w:rsidRPr="003E739E">
              <w:rPr>
                <w:rFonts w:ascii="Times New Roman" w:hAnsi="Times New Roman"/>
                <w:vertAlign w:val="superscript"/>
                <w:lang w:val="en-GB"/>
              </w:rPr>
              <w:t>th</w:t>
            </w:r>
            <w:r w:rsidRPr="003E739E">
              <w:rPr>
                <w:rFonts w:ascii="Times New Roman" w:hAnsi="Times New Roman"/>
              </w:rPr>
              <w:t xml:space="preserve"> 2016 </w:t>
            </w:r>
            <w:proofErr w:type="spellStart"/>
            <w:r w:rsidRPr="003E739E">
              <w:rPr>
                <w:rFonts w:ascii="Times New Roman" w:hAnsi="Times New Roman"/>
              </w:rPr>
              <w:t>an</w:t>
            </w:r>
            <w:proofErr w:type="spellEnd"/>
            <w:r w:rsidRPr="003E739E">
              <w:rPr>
                <w:rFonts w:ascii="Times New Roman" w:hAnsi="Times New Roman"/>
              </w:rPr>
              <w:t xml:space="preserve"> </w:t>
            </w:r>
            <w:proofErr w:type="spellStart"/>
            <w:r w:rsidRPr="003E739E">
              <w:rPr>
                <w:rFonts w:ascii="Times New Roman" w:hAnsi="Times New Roman"/>
              </w:rPr>
              <w:t>irrevocable</w:t>
            </w:r>
            <w:proofErr w:type="spellEnd"/>
            <w:r w:rsidRPr="003E739E">
              <w:rPr>
                <w:rFonts w:ascii="Times New Roman" w:hAnsi="Times New Roman"/>
              </w:rPr>
              <w:t xml:space="preserve"> </w:t>
            </w:r>
            <w:proofErr w:type="spellStart"/>
            <w:r w:rsidRPr="003E739E">
              <w:rPr>
                <w:rFonts w:ascii="Times New Roman" w:hAnsi="Times New Roman"/>
              </w:rPr>
              <w:t>documentary</w:t>
            </w:r>
            <w:proofErr w:type="spellEnd"/>
            <w:r w:rsidRPr="003E739E">
              <w:rPr>
                <w:rFonts w:ascii="Times New Roman" w:hAnsi="Times New Roman"/>
              </w:rPr>
              <w:t xml:space="preserve"> </w:t>
            </w:r>
            <w:proofErr w:type="spellStart"/>
            <w:r w:rsidRPr="003E739E">
              <w:rPr>
                <w:rFonts w:ascii="Times New Roman" w:hAnsi="Times New Roman"/>
              </w:rPr>
              <w:t>letter</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credit</w:t>
            </w:r>
            <w:proofErr w:type="spellEnd"/>
            <w:r w:rsidRPr="003E739E">
              <w:rPr>
                <w:rFonts w:ascii="Times New Roman" w:hAnsi="Times New Roman"/>
              </w:rPr>
              <w:t xml:space="preserve"> </w:t>
            </w:r>
            <w:proofErr w:type="spellStart"/>
            <w:r w:rsidRPr="003E739E">
              <w:rPr>
                <w:rFonts w:ascii="Times New Roman" w:hAnsi="Times New Roman"/>
              </w:rPr>
              <w:t>in</w:t>
            </w:r>
            <w:proofErr w:type="spellEnd"/>
            <w:r w:rsidRPr="003E739E">
              <w:rPr>
                <w:rFonts w:ascii="Times New Roman" w:hAnsi="Times New Roman"/>
              </w:rPr>
              <w:t xml:space="preserve"> </w:t>
            </w:r>
            <w:proofErr w:type="spellStart"/>
            <w:r w:rsidRPr="003E739E">
              <w:rPr>
                <w:rFonts w:ascii="Times New Roman" w:hAnsi="Times New Roman"/>
              </w:rPr>
              <w:t>form</w:t>
            </w:r>
            <w:proofErr w:type="spellEnd"/>
            <w:r w:rsidRPr="003E739E">
              <w:rPr>
                <w:rFonts w:ascii="Times New Roman" w:hAnsi="Times New Roman"/>
              </w:rPr>
              <w:t xml:space="preserve"> </w:t>
            </w:r>
            <w:proofErr w:type="spellStart"/>
            <w:r w:rsidRPr="003E739E">
              <w:rPr>
                <w:rFonts w:ascii="Times New Roman" w:hAnsi="Times New Roman"/>
              </w:rPr>
              <w:t>and</w:t>
            </w:r>
            <w:proofErr w:type="spellEnd"/>
            <w:r w:rsidRPr="003E739E">
              <w:rPr>
                <w:rFonts w:ascii="Times New Roman" w:hAnsi="Times New Roman"/>
              </w:rPr>
              <w:t xml:space="preserve"> </w:t>
            </w:r>
            <w:proofErr w:type="spellStart"/>
            <w:r w:rsidRPr="003E739E">
              <w:rPr>
                <w:rFonts w:ascii="Times New Roman" w:hAnsi="Times New Roman"/>
              </w:rPr>
              <w:t>substance</w:t>
            </w:r>
            <w:proofErr w:type="spellEnd"/>
            <w:r w:rsidRPr="003E739E">
              <w:rPr>
                <w:rFonts w:ascii="Times New Roman" w:hAnsi="Times New Roman"/>
              </w:rPr>
              <w:t xml:space="preserve"> </w:t>
            </w:r>
            <w:proofErr w:type="spellStart"/>
            <w:r w:rsidRPr="003E739E">
              <w:rPr>
                <w:rFonts w:ascii="Times New Roman" w:hAnsi="Times New Roman"/>
              </w:rPr>
              <w:t>acceptable</w:t>
            </w:r>
            <w:proofErr w:type="spellEnd"/>
            <w:r w:rsidRPr="003E739E">
              <w:rPr>
                <w:rFonts w:ascii="Times New Roman" w:hAnsi="Times New Roman"/>
              </w:rPr>
              <w:t xml:space="preserve"> </w:t>
            </w:r>
            <w:proofErr w:type="spellStart"/>
            <w:r w:rsidRPr="003E739E">
              <w:rPr>
                <w:rFonts w:ascii="Times New Roman" w:hAnsi="Times New Roman"/>
              </w:rPr>
              <w:t>to</w:t>
            </w:r>
            <w:proofErr w:type="spellEnd"/>
            <w:r w:rsidRPr="003E739E">
              <w:rPr>
                <w:rFonts w:ascii="Times New Roman" w:hAnsi="Times New Roman"/>
              </w:rPr>
              <w:t xml:space="preserve"> </w:t>
            </w:r>
            <w:proofErr w:type="spellStart"/>
            <w:r w:rsidRPr="003E739E">
              <w:rPr>
                <w:rFonts w:ascii="Times New Roman" w:hAnsi="Times New Roman"/>
              </w:rPr>
              <w:t>Seller</w:t>
            </w:r>
            <w:proofErr w:type="spellEnd"/>
            <w:r w:rsidRPr="003E739E">
              <w:rPr>
                <w:rFonts w:ascii="Times New Roman" w:hAnsi="Times New Roman"/>
              </w:rPr>
              <w:t xml:space="preserve">, </w:t>
            </w:r>
            <w:proofErr w:type="spellStart"/>
            <w:r w:rsidRPr="003E739E">
              <w:rPr>
                <w:rFonts w:ascii="Times New Roman" w:hAnsi="Times New Roman"/>
              </w:rPr>
              <w:t>from</w:t>
            </w:r>
            <w:proofErr w:type="spellEnd"/>
            <w:r w:rsidRPr="003E739E">
              <w:rPr>
                <w:rFonts w:ascii="Times New Roman" w:hAnsi="Times New Roman"/>
              </w:rPr>
              <w:t xml:space="preserve"> </w:t>
            </w:r>
            <w:proofErr w:type="spellStart"/>
            <w:r w:rsidRPr="003E739E">
              <w:rPr>
                <w:rFonts w:ascii="Times New Roman" w:hAnsi="Times New Roman"/>
              </w:rPr>
              <w:t>an</w:t>
            </w:r>
            <w:proofErr w:type="spellEnd"/>
            <w:r w:rsidRPr="003E739E">
              <w:rPr>
                <w:rFonts w:ascii="Times New Roman" w:hAnsi="Times New Roman"/>
              </w:rPr>
              <w:t xml:space="preserve"> </w:t>
            </w:r>
            <w:proofErr w:type="spellStart"/>
            <w:r w:rsidRPr="003E739E">
              <w:rPr>
                <w:rFonts w:ascii="Times New Roman" w:hAnsi="Times New Roman"/>
              </w:rPr>
              <w:t>issuing</w:t>
            </w:r>
            <w:proofErr w:type="spellEnd"/>
            <w:r w:rsidRPr="003E739E">
              <w:rPr>
                <w:rFonts w:ascii="Times New Roman" w:hAnsi="Times New Roman"/>
              </w:rPr>
              <w:t xml:space="preserve"> </w:t>
            </w:r>
            <w:proofErr w:type="spellStart"/>
            <w:r w:rsidRPr="003E739E">
              <w:rPr>
                <w:rFonts w:ascii="Times New Roman" w:hAnsi="Times New Roman"/>
              </w:rPr>
              <w:t>bank</w:t>
            </w:r>
            <w:proofErr w:type="spellEnd"/>
            <w:r w:rsidRPr="003E739E">
              <w:rPr>
                <w:rFonts w:ascii="Times New Roman" w:hAnsi="Times New Roman"/>
              </w:rPr>
              <w:t xml:space="preserve"> </w:t>
            </w:r>
            <w:proofErr w:type="spellStart"/>
            <w:r w:rsidRPr="003E739E">
              <w:rPr>
                <w:rFonts w:ascii="Times New Roman" w:hAnsi="Times New Roman"/>
              </w:rPr>
              <w:t>or</w:t>
            </w:r>
            <w:proofErr w:type="spellEnd"/>
            <w:r w:rsidRPr="003E739E">
              <w:rPr>
                <w:rFonts w:ascii="Times New Roman" w:hAnsi="Times New Roman"/>
              </w:rPr>
              <w:t xml:space="preserve"> </w:t>
            </w:r>
            <w:proofErr w:type="spellStart"/>
            <w:r w:rsidRPr="003E739E">
              <w:rPr>
                <w:rFonts w:ascii="Times New Roman" w:hAnsi="Times New Roman"/>
              </w:rPr>
              <w:t>financial</w:t>
            </w:r>
            <w:proofErr w:type="spellEnd"/>
            <w:r w:rsidRPr="003E739E">
              <w:rPr>
                <w:rFonts w:ascii="Times New Roman" w:hAnsi="Times New Roman"/>
              </w:rPr>
              <w:t xml:space="preserve"> </w:t>
            </w:r>
            <w:proofErr w:type="spellStart"/>
            <w:r w:rsidRPr="003E739E">
              <w:rPr>
                <w:rFonts w:ascii="Times New Roman" w:hAnsi="Times New Roman"/>
              </w:rPr>
              <w:t>institution</w:t>
            </w:r>
            <w:proofErr w:type="spellEnd"/>
            <w:r w:rsidRPr="003E739E">
              <w:rPr>
                <w:rFonts w:ascii="Times New Roman" w:hAnsi="Times New Roman"/>
              </w:rPr>
              <w:t xml:space="preserve"> </w:t>
            </w:r>
            <w:proofErr w:type="spellStart"/>
            <w:r w:rsidRPr="003E739E">
              <w:rPr>
                <w:rFonts w:ascii="Times New Roman" w:hAnsi="Times New Roman"/>
              </w:rPr>
              <w:t>reasonably</w:t>
            </w:r>
            <w:proofErr w:type="spellEnd"/>
            <w:r w:rsidRPr="003E739E">
              <w:rPr>
                <w:rFonts w:ascii="Times New Roman" w:hAnsi="Times New Roman"/>
              </w:rPr>
              <w:t xml:space="preserve"> </w:t>
            </w:r>
            <w:proofErr w:type="spellStart"/>
            <w:r w:rsidRPr="003E739E">
              <w:rPr>
                <w:rFonts w:ascii="Times New Roman" w:hAnsi="Times New Roman"/>
              </w:rPr>
              <w:t>acceptable</w:t>
            </w:r>
            <w:proofErr w:type="spellEnd"/>
            <w:r w:rsidRPr="003E739E">
              <w:rPr>
                <w:rFonts w:ascii="Times New Roman" w:hAnsi="Times New Roman"/>
              </w:rPr>
              <w:t xml:space="preserve"> </w:t>
            </w:r>
            <w:proofErr w:type="spellStart"/>
            <w:r w:rsidRPr="003E739E">
              <w:rPr>
                <w:rFonts w:ascii="Times New Roman" w:hAnsi="Times New Roman"/>
              </w:rPr>
              <w:t>to</w:t>
            </w:r>
            <w:proofErr w:type="spellEnd"/>
            <w:r w:rsidRPr="003E739E">
              <w:rPr>
                <w:rFonts w:ascii="Times New Roman" w:hAnsi="Times New Roman"/>
              </w:rPr>
              <w:t xml:space="preserve"> </w:t>
            </w:r>
            <w:proofErr w:type="spellStart"/>
            <w:r w:rsidRPr="003E739E">
              <w:rPr>
                <w:rFonts w:ascii="Times New Roman" w:hAnsi="Times New Roman"/>
              </w:rPr>
              <w:t>Seller</w:t>
            </w:r>
            <w:proofErr w:type="spellEnd"/>
            <w:r w:rsidRPr="003E739E">
              <w:rPr>
                <w:rFonts w:ascii="Times New Roman" w:hAnsi="Times New Roman"/>
              </w:rPr>
              <w:t xml:space="preserve"> </w:t>
            </w:r>
            <w:proofErr w:type="spellStart"/>
            <w:r w:rsidRPr="003E739E">
              <w:rPr>
                <w:rFonts w:ascii="Times New Roman" w:hAnsi="Times New Roman"/>
              </w:rPr>
              <w:t>for</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payment</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twenty</w:t>
            </w:r>
            <w:proofErr w:type="spellEnd"/>
            <w:r w:rsidRPr="003E739E">
              <w:rPr>
                <w:rFonts w:ascii="Times New Roman" w:hAnsi="Times New Roman"/>
              </w:rPr>
              <w:t xml:space="preserve"> </w:t>
            </w:r>
            <w:proofErr w:type="spellStart"/>
            <w:r w:rsidRPr="003E739E">
              <w:rPr>
                <w:rFonts w:ascii="Times New Roman" w:hAnsi="Times New Roman"/>
              </w:rPr>
              <w:t>five</w:t>
            </w:r>
            <w:proofErr w:type="spellEnd"/>
            <w:r w:rsidRPr="003E739E">
              <w:rPr>
                <w:rFonts w:ascii="Times New Roman" w:hAnsi="Times New Roman"/>
              </w:rPr>
              <w:t xml:space="preserve"> </w:t>
            </w:r>
            <w:proofErr w:type="spellStart"/>
            <w:r w:rsidRPr="003E739E">
              <w:rPr>
                <w:rFonts w:ascii="Times New Roman" w:hAnsi="Times New Roman"/>
              </w:rPr>
              <w:t>percent</w:t>
            </w:r>
            <w:proofErr w:type="spellEnd"/>
            <w:r w:rsidRPr="003E739E">
              <w:rPr>
                <w:rFonts w:ascii="Times New Roman" w:hAnsi="Times New Roman"/>
              </w:rPr>
              <w:t xml:space="preserve"> (25%)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Contract</w:t>
            </w:r>
            <w:proofErr w:type="spellEnd"/>
            <w:r w:rsidRPr="003E739E">
              <w:rPr>
                <w:rFonts w:ascii="Times New Roman" w:hAnsi="Times New Roman"/>
              </w:rPr>
              <w:t xml:space="preserve"> </w:t>
            </w:r>
            <w:proofErr w:type="spellStart"/>
            <w:r w:rsidRPr="003E739E">
              <w:rPr>
                <w:rFonts w:ascii="Times New Roman" w:hAnsi="Times New Roman"/>
              </w:rPr>
              <w:t>Value</w:t>
            </w:r>
            <w:proofErr w:type="spellEnd"/>
            <w:r w:rsidRPr="003E739E">
              <w:rPr>
                <w:rFonts w:ascii="Times New Roman" w:hAnsi="Times New Roman"/>
              </w:rPr>
              <w:t xml:space="preserve">. </w:t>
            </w:r>
            <w:r w:rsidRPr="003E739E">
              <w:rPr>
                <w:rFonts w:ascii="Times New Roman" w:hAnsi="Times New Roman"/>
                <w:lang w:val="en-GB"/>
              </w:rPr>
              <w:t xml:space="preserve">On </w:t>
            </w:r>
            <w:proofErr w:type="spellStart"/>
            <w:r w:rsidRPr="003E739E">
              <w:rPr>
                <w:rFonts w:ascii="Times New Roman" w:hAnsi="Times New Roman"/>
              </w:rPr>
              <w:t>January</w:t>
            </w:r>
            <w:proofErr w:type="spellEnd"/>
            <w:r w:rsidRPr="003E739E">
              <w:rPr>
                <w:rFonts w:ascii="Times New Roman" w:hAnsi="Times New Roman"/>
              </w:rPr>
              <w:t xml:space="preserve"> 2</w:t>
            </w:r>
            <w:r w:rsidRPr="003E739E">
              <w:rPr>
                <w:rFonts w:ascii="Times New Roman" w:hAnsi="Times New Roman"/>
                <w:lang w:val="en-GB"/>
              </w:rPr>
              <w:t>0</w:t>
            </w:r>
            <w:r w:rsidRPr="003E739E">
              <w:rPr>
                <w:rFonts w:ascii="Times New Roman" w:hAnsi="Times New Roman"/>
                <w:vertAlign w:val="superscript"/>
                <w:lang w:val="en-GB"/>
              </w:rPr>
              <w:t>th</w:t>
            </w:r>
            <w:r w:rsidRPr="003E739E">
              <w:rPr>
                <w:rFonts w:ascii="Times New Roman" w:hAnsi="Times New Roman"/>
              </w:rPr>
              <w:t xml:space="preserve"> 2016, </w:t>
            </w:r>
            <w:proofErr w:type="spellStart"/>
            <w:r w:rsidRPr="003E739E">
              <w:rPr>
                <w:rFonts w:ascii="Times New Roman" w:hAnsi="Times New Roman"/>
              </w:rPr>
              <w:t>Seller</w:t>
            </w:r>
            <w:proofErr w:type="spellEnd"/>
            <w:r w:rsidRPr="003E739E">
              <w:rPr>
                <w:rFonts w:ascii="Times New Roman" w:hAnsi="Times New Roman"/>
              </w:rPr>
              <w:t xml:space="preserve"> </w:t>
            </w:r>
            <w:proofErr w:type="spellStart"/>
            <w:r w:rsidRPr="003E739E">
              <w:rPr>
                <w:rFonts w:ascii="Times New Roman" w:hAnsi="Times New Roman"/>
              </w:rPr>
              <w:t>will</w:t>
            </w:r>
            <w:proofErr w:type="spellEnd"/>
            <w:r w:rsidRPr="003E739E">
              <w:rPr>
                <w:rFonts w:ascii="Times New Roman" w:hAnsi="Times New Roman"/>
              </w:rPr>
              <w:t xml:space="preserve"> </w:t>
            </w:r>
            <w:proofErr w:type="spellStart"/>
            <w:r w:rsidRPr="003E739E">
              <w:rPr>
                <w:rFonts w:ascii="Times New Roman" w:hAnsi="Times New Roman"/>
              </w:rPr>
              <w:t>draw</w:t>
            </w:r>
            <w:proofErr w:type="spellEnd"/>
            <w:r w:rsidRPr="003E739E">
              <w:rPr>
                <w:rFonts w:ascii="Times New Roman" w:hAnsi="Times New Roman"/>
              </w:rPr>
              <w:t xml:space="preserve"> </w:t>
            </w:r>
            <w:proofErr w:type="spellStart"/>
            <w:r w:rsidRPr="003E739E">
              <w:rPr>
                <w:rFonts w:ascii="Times New Roman" w:hAnsi="Times New Roman"/>
              </w:rPr>
              <w:t>upon</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letter</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credit</w:t>
            </w:r>
            <w:proofErr w:type="spellEnd"/>
            <w:r w:rsidRPr="003E739E">
              <w:rPr>
                <w:rFonts w:ascii="Times New Roman" w:hAnsi="Times New Roman"/>
              </w:rPr>
              <w:t xml:space="preserve"> </w:t>
            </w:r>
            <w:proofErr w:type="spellStart"/>
            <w:r w:rsidRPr="003E739E">
              <w:rPr>
                <w:rFonts w:ascii="Times New Roman" w:hAnsi="Times New Roman"/>
              </w:rPr>
              <w:t>in</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amount</w:t>
            </w:r>
            <w:proofErr w:type="spellEnd"/>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r w:rsidR="004F136F">
              <w:rPr>
                <w:rFonts w:ascii="Times New Roman" w:hAnsi="Times New Roman"/>
                <w:lang w:val="en-GB"/>
              </w:rPr>
              <w:t>thirty</w:t>
            </w:r>
            <w:r w:rsidR="004F136F" w:rsidRPr="003E739E">
              <w:rPr>
                <w:rFonts w:ascii="Times New Roman" w:hAnsi="Times New Roman"/>
                <w:lang w:val="en-GB"/>
              </w:rPr>
              <w:t xml:space="preserve"> </w:t>
            </w:r>
            <w:r w:rsidRPr="003E739E">
              <w:rPr>
                <w:rFonts w:ascii="Times New Roman" w:hAnsi="Times New Roman"/>
                <w:lang w:val="en-GB"/>
              </w:rPr>
              <w:t>five</w:t>
            </w:r>
            <w:r w:rsidRPr="003E739E">
              <w:rPr>
                <w:rFonts w:ascii="Times New Roman" w:hAnsi="Times New Roman"/>
              </w:rPr>
              <w:t xml:space="preserve"> (</w:t>
            </w:r>
            <w:r w:rsidR="004F136F">
              <w:rPr>
                <w:rFonts w:ascii="Times New Roman" w:hAnsi="Times New Roman"/>
                <w:lang w:val="en-GB"/>
              </w:rPr>
              <w:t>3</w:t>
            </w:r>
            <w:r w:rsidRPr="003E739E">
              <w:rPr>
                <w:rFonts w:ascii="Times New Roman" w:hAnsi="Times New Roman"/>
                <w:lang w:val="en-GB"/>
              </w:rPr>
              <w:t>5</w:t>
            </w:r>
            <w:r w:rsidRPr="003E739E">
              <w:rPr>
                <w:rFonts w:ascii="Times New Roman" w:hAnsi="Times New Roman"/>
              </w:rPr>
              <w:t xml:space="preserve">%) </w:t>
            </w:r>
            <w:proofErr w:type="spellStart"/>
            <w:r w:rsidRPr="003E739E">
              <w:rPr>
                <w:rFonts w:ascii="Times New Roman" w:hAnsi="Times New Roman"/>
              </w:rPr>
              <w:t>of</w:t>
            </w:r>
            <w:proofErr w:type="spellEnd"/>
            <w:r w:rsidRPr="003E739E">
              <w:rPr>
                <w:rFonts w:ascii="Times New Roman" w:hAnsi="Times New Roman"/>
              </w:rPr>
              <w:t xml:space="preserve"> </w:t>
            </w:r>
            <w:proofErr w:type="spellStart"/>
            <w:r w:rsidRPr="003E739E">
              <w:rPr>
                <w:rFonts w:ascii="Times New Roman" w:hAnsi="Times New Roman"/>
              </w:rPr>
              <w:t>the</w:t>
            </w:r>
            <w:proofErr w:type="spellEnd"/>
            <w:r w:rsidRPr="003E739E">
              <w:rPr>
                <w:rFonts w:ascii="Times New Roman" w:hAnsi="Times New Roman"/>
              </w:rPr>
              <w:t xml:space="preserve"> </w:t>
            </w:r>
            <w:proofErr w:type="spellStart"/>
            <w:r w:rsidRPr="003E739E">
              <w:rPr>
                <w:rFonts w:ascii="Times New Roman" w:hAnsi="Times New Roman"/>
              </w:rPr>
              <w:t>Contract</w:t>
            </w:r>
            <w:proofErr w:type="spellEnd"/>
            <w:r w:rsidRPr="003E739E">
              <w:rPr>
                <w:rFonts w:ascii="Times New Roman" w:hAnsi="Times New Roman"/>
              </w:rPr>
              <w:t xml:space="preserve"> </w:t>
            </w:r>
            <w:proofErr w:type="spellStart"/>
            <w:r w:rsidRPr="003E739E">
              <w:rPr>
                <w:rFonts w:ascii="Times New Roman" w:hAnsi="Times New Roman"/>
              </w:rPr>
              <w:t>Value</w:t>
            </w:r>
            <w:proofErr w:type="spellEnd"/>
            <w:r w:rsidRPr="003E739E">
              <w:rPr>
                <w:rFonts w:ascii="Times New Roman" w:hAnsi="Times New Roman"/>
              </w:rPr>
              <w:t xml:space="preserve"> </w:t>
            </w:r>
            <w:proofErr w:type="spellStart"/>
            <w:r w:rsidRPr="003E739E">
              <w:rPr>
                <w:rFonts w:ascii="Times New Roman" w:hAnsi="Times New Roman"/>
              </w:rPr>
              <w:t>for</w:t>
            </w:r>
            <w:proofErr w:type="spellEnd"/>
            <w:r w:rsidRPr="003E739E">
              <w:rPr>
                <w:rFonts w:ascii="Times New Roman" w:hAnsi="Times New Roman"/>
              </w:rPr>
              <w:t xml:space="preserve"> </w:t>
            </w:r>
            <w:proofErr w:type="spellStart"/>
            <w:r w:rsidRPr="003E739E">
              <w:rPr>
                <w:rFonts w:ascii="Times New Roman" w:hAnsi="Times New Roman"/>
              </w:rPr>
              <w:t>such</w:t>
            </w:r>
            <w:proofErr w:type="spellEnd"/>
            <w:r w:rsidRPr="003E739E">
              <w:rPr>
                <w:rFonts w:ascii="Times New Roman" w:hAnsi="Times New Roman"/>
              </w:rPr>
              <w:t xml:space="preserve"> </w:t>
            </w:r>
            <w:proofErr w:type="spellStart"/>
            <w:r w:rsidRPr="003E739E">
              <w:rPr>
                <w:rFonts w:ascii="Times New Roman" w:hAnsi="Times New Roman"/>
              </w:rPr>
              <w:t>Supply</w:t>
            </w:r>
            <w:proofErr w:type="spellEnd"/>
            <w:r w:rsidRPr="003E739E">
              <w:rPr>
                <w:rFonts w:ascii="Times New Roman" w:hAnsi="Times New Roman"/>
              </w:rPr>
              <w:t xml:space="preserve"> </w:t>
            </w:r>
            <w:proofErr w:type="spellStart"/>
            <w:r w:rsidRPr="003E739E">
              <w:rPr>
                <w:rFonts w:ascii="Times New Roman" w:hAnsi="Times New Roman"/>
              </w:rPr>
              <w:t>Period</w:t>
            </w:r>
            <w:proofErr w:type="spellEnd"/>
            <w:r w:rsidRPr="003E739E">
              <w:rPr>
                <w:rFonts w:ascii="Times New Roman" w:hAnsi="Times New Roman"/>
              </w:rPr>
              <w:t>.</w:t>
            </w:r>
          </w:p>
          <w:p w:rsidR="00D84377" w:rsidRPr="00EF3C3E" w:rsidRDefault="00D84377" w:rsidP="00D039B1">
            <w:pPr>
              <w:jc w:val="both"/>
              <w:rPr>
                <w:rFonts w:ascii="Times New Roman" w:hAnsi="Times New Roman"/>
              </w:rPr>
            </w:pPr>
          </w:p>
          <w:p w:rsidR="00D84377" w:rsidRPr="00EF3C3E" w:rsidRDefault="00EE143D" w:rsidP="00D039B1">
            <w:pPr>
              <w:jc w:val="both"/>
              <w:rPr>
                <w:rFonts w:ascii="Times New Roman" w:hAnsi="Times New Roman"/>
              </w:rPr>
            </w:pPr>
            <w:proofErr w:type="spellStart"/>
            <w:r w:rsidRPr="00FD02EB">
              <w:rPr>
                <w:rFonts w:ascii="Times New Roman" w:hAnsi="Times New Roman"/>
                <w:i/>
              </w:rPr>
              <w:t>Provided</w:t>
            </w:r>
            <w:proofErr w:type="spellEnd"/>
            <w:r w:rsidRPr="00FD02EB">
              <w:rPr>
                <w:rFonts w:ascii="Times New Roman" w:hAnsi="Times New Roman"/>
                <w:i/>
              </w:rPr>
              <w:t xml:space="preserve"> </w:t>
            </w:r>
            <w:proofErr w:type="spellStart"/>
            <w:r w:rsidRPr="00FD02EB">
              <w:rPr>
                <w:rFonts w:ascii="Times New Roman" w:hAnsi="Times New Roman"/>
                <w:i/>
              </w:rPr>
              <w:t>that</w:t>
            </w:r>
            <w:proofErr w:type="spellEnd"/>
            <w:r w:rsidRPr="00FD02EB">
              <w:rPr>
                <w:rFonts w:ascii="Times New Roman" w:hAnsi="Times New Roman"/>
                <w:i/>
              </w:rPr>
              <w:t xml:space="preserve">, </w:t>
            </w:r>
            <w:proofErr w:type="spellStart"/>
            <w:r w:rsidRPr="00FD02EB">
              <w:rPr>
                <w:rFonts w:ascii="Times New Roman" w:hAnsi="Times New Roman"/>
              </w:rPr>
              <w:t>Seller</w:t>
            </w:r>
            <w:proofErr w:type="spellEnd"/>
            <w:r w:rsidRPr="00FD02EB">
              <w:rPr>
                <w:rFonts w:ascii="Times New Roman" w:hAnsi="Times New Roman"/>
              </w:rPr>
              <w:t xml:space="preserve"> </w:t>
            </w:r>
            <w:proofErr w:type="spellStart"/>
            <w:r w:rsidRPr="00FD02EB">
              <w:rPr>
                <w:rFonts w:ascii="Times New Roman" w:hAnsi="Times New Roman"/>
              </w:rPr>
              <w:t>may</w:t>
            </w:r>
            <w:proofErr w:type="spellEnd"/>
            <w:r w:rsidRPr="00FD02EB">
              <w:rPr>
                <w:rFonts w:ascii="Times New Roman" w:hAnsi="Times New Roman"/>
              </w:rPr>
              <w:t xml:space="preserve"> </w:t>
            </w:r>
            <w:proofErr w:type="spellStart"/>
            <w:r w:rsidRPr="00FD02EB">
              <w:rPr>
                <w:rFonts w:ascii="Times New Roman" w:hAnsi="Times New Roman"/>
              </w:rPr>
              <w:t>only</w:t>
            </w:r>
            <w:proofErr w:type="spellEnd"/>
            <w:r w:rsidRPr="00FD02EB">
              <w:rPr>
                <w:rFonts w:ascii="Times New Roman" w:hAnsi="Times New Roman"/>
              </w:rPr>
              <w:t xml:space="preserve"> </w:t>
            </w:r>
            <w:proofErr w:type="spellStart"/>
            <w:r w:rsidRPr="00FD02EB">
              <w:rPr>
                <w:rFonts w:ascii="Times New Roman" w:hAnsi="Times New Roman"/>
              </w:rPr>
              <w:t>draw</w:t>
            </w:r>
            <w:proofErr w:type="spellEnd"/>
            <w:r w:rsidRPr="00FD02EB">
              <w:rPr>
                <w:rFonts w:ascii="Times New Roman" w:hAnsi="Times New Roman"/>
              </w:rPr>
              <w:t xml:space="preserve"> </w:t>
            </w:r>
            <w:proofErr w:type="spellStart"/>
            <w:r w:rsidRPr="00FD02EB">
              <w:rPr>
                <w:rFonts w:ascii="Times New Roman" w:hAnsi="Times New Roman"/>
              </w:rPr>
              <w:t>on</w:t>
            </w:r>
            <w:proofErr w:type="spellEnd"/>
            <w:r w:rsidRPr="00FD02EB">
              <w:rPr>
                <w:rFonts w:ascii="Times New Roman" w:hAnsi="Times New Roman"/>
              </w:rPr>
              <w:t xml:space="preserve"> </w:t>
            </w:r>
            <w:proofErr w:type="spellStart"/>
            <w:r w:rsidRPr="00FD02EB">
              <w:rPr>
                <w:rFonts w:ascii="Times New Roman" w:hAnsi="Times New Roman"/>
              </w:rPr>
              <w:t>the</w:t>
            </w:r>
            <w:proofErr w:type="spellEnd"/>
            <w:r w:rsidRPr="00FD02EB">
              <w:rPr>
                <w:rFonts w:ascii="Times New Roman" w:hAnsi="Times New Roman"/>
              </w:rPr>
              <w:t xml:space="preserve"> a </w:t>
            </w:r>
            <w:proofErr w:type="spellStart"/>
            <w:r w:rsidRPr="00FD02EB">
              <w:rPr>
                <w:rFonts w:ascii="Times New Roman" w:hAnsi="Times New Roman"/>
              </w:rPr>
              <w:t>documentary</w:t>
            </w:r>
            <w:proofErr w:type="spellEnd"/>
            <w:r w:rsidRPr="00FD02EB">
              <w:rPr>
                <w:rFonts w:ascii="Times New Roman" w:hAnsi="Times New Roman"/>
              </w:rPr>
              <w:t xml:space="preserve"> </w:t>
            </w:r>
            <w:proofErr w:type="spellStart"/>
            <w:r w:rsidRPr="00FD02EB">
              <w:rPr>
                <w:rFonts w:ascii="Times New Roman" w:hAnsi="Times New Roman"/>
              </w:rPr>
              <w:t>letter</w:t>
            </w:r>
            <w:proofErr w:type="spellEnd"/>
            <w:r w:rsidRPr="00FD02EB">
              <w:rPr>
                <w:rFonts w:ascii="Times New Roman" w:hAnsi="Times New Roman"/>
              </w:rPr>
              <w:t xml:space="preserve"> </w:t>
            </w:r>
            <w:proofErr w:type="spellStart"/>
            <w:r w:rsidRPr="00FD02EB">
              <w:rPr>
                <w:rFonts w:ascii="Times New Roman" w:hAnsi="Times New Roman"/>
              </w:rPr>
              <w:t>of</w:t>
            </w:r>
            <w:proofErr w:type="spellEnd"/>
            <w:r w:rsidRPr="00FD02EB">
              <w:rPr>
                <w:rFonts w:ascii="Times New Roman" w:hAnsi="Times New Roman"/>
              </w:rPr>
              <w:t xml:space="preserve"> </w:t>
            </w:r>
            <w:proofErr w:type="spellStart"/>
            <w:r w:rsidRPr="00FD02EB">
              <w:rPr>
                <w:rFonts w:ascii="Times New Roman" w:hAnsi="Times New Roman"/>
              </w:rPr>
              <w:t>credit</w:t>
            </w:r>
            <w:proofErr w:type="spellEnd"/>
            <w:r w:rsidRPr="00FD02EB">
              <w:rPr>
                <w:rFonts w:ascii="Times New Roman" w:hAnsi="Times New Roman"/>
              </w:rPr>
              <w:t xml:space="preserve"> </w:t>
            </w:r>
            <w:proofErr w:type="spellStart"/>
            <w:r w:rsidRPr="00FD02EB">
              <w:rPr>
                <w:rFonts w:ascii="Times New Roman" w:hAnsi="Times New Roman"/>
              </w:rPr>
              <w:t>if</w:t>
            </w:r>
            <w:proofErr w:type="spellEnd"/>
            <w:r w:rsidRPr="00FD02EB">
              <w:rPr>
                <w:rFonts w:ascii="Times New Roman" w:hAnsi="Times New Roman"/>
              </w:rPr>
              <w:t xml:space="preserve"> </w:t>
            </w:r>
            <w:proofErr w:type="spellStart"/>
            <w:r w:rsidR="00EF3C3E" w:rsidRPr="00FD02EB">
              <w:rPr>
                <w:rFonts w:ascii="Times New Roman" w:hAnsi="Times New Roman"/>
              </w:rPr>
              <w:t>Seller</w:t>
            </w:r>
            <w:proofErr w:type="spellEnd"/>
            <w:r w:rsidR="00EF3C3E" w:rsidRPr="00FD02EB">
              <w:rPr>
                <w:rFonts w:ascii="Times New Roman" w:hAnsi="Times New Roman"/>
              </w:rPr>
              <w:t xml:space="preserve"> </w:t>
            </w:r>
            <w:proofErr w:type="spellStart"/>
            <w:r w:rsidR="00EF3C3E" w:rsidRPr="00FD02EB">
              <w:rPr>
                <w:rFonts w:ascii="Times New Roman" w:hAnsi="Times New Roman"/>
              </w:rPr>
              <w:t>has</w:t>
            </w:r>
            <w:proofErr w:type="spellEnd"/>
            <w:r w:rsidR="00EF3C3E" w:rsidRPr="00FD02EB">
              <w:rPr>
                <w:rFonts w:ascii="Times New Roman" w:hAnsi="Times New Roman"/>
              </w:rPr>
              <w:t xml:space="preserve"> </w:t>
            </w:r>
            <w:proofErr w:type="spellStart"/>
            <w:r w:rsidR="00EF3C3E" w:rsidRPr="00FD02EB">
              <w:rPr>
                <w:rFonts w:ascii="Times New Roman" w:hAnsi="Times New Roman"/>
              </w:rPr>
              <w:t>the</w:t>
            </w:r>
            <w:proofErr w:type="spellEnd"/>
            <w:r w:rsidR="00EF3C3E" w:rsidRPr="00FD02EB">
              <w:rPr>
                <w:rFonts w:ascii="Times New Roman" w:hAnsi="Times New Roman"/>
              </w:rPr>
              <w:t xml:space="preserve"> </w:t>
            </w:r>
            <w:proofErr w:type="spellStart"/>
            <w:r w:rsidR="00EF3C3E" w:rsidRPr="00FD02EB">
              <w:rPr>
                <w:rFonts w:ascii="Times New Roman" w:hAnsi="Times New Roman"/>
              </w:rPr>
              <w:t>capability</w:t>
            </w:r>
            <w:proofErr w:type="spellEnd"/>
            <w:r w:rsidR="00EF3C3E" w:rsidRPr="00FD02EB">
              <w:rPr>
                <w:rFonts w:ascii="Times New Roman" w:hAnsi="Times New Roman"/>
              </w:rPr>
              <w:t xml:space="preserve"> </w:t>
            </w:r>
            <w:proofErr w:type="spellStart"/>
            <w:r w:rsidR="00EF3C3E" w:rsidRPr="00FD02EB">
              <w:rPr>
                <w:rFonts w:ascii="Times New Roman" w:hAnsi="Times New Roman"/>
              </w:rPr>
              <w:t>to</w:t>
            </w:r>
            <w:proofErr w:type="spellEnd"/>
            <w:r w:rsidR="00EF3C3E" w:rsidRPr="00FD02EB">
              <w:rPr>
                <w:rFonts w:ascii="Times New Roman" w:hAnsi="Times New Roman"/>
              </w:rPr>
              <w:t xml:space="preserve"> </w:t>
            </w:r>
            <w:proofErr w:type="spellStart"/>
            <w:r w:rsidR="00EF3C3E" w:rsidRPr="00FD02EB">
              <w:rPr>
                <w:rFonts w:ascii="Times New Roman" w:hAnsi="Times New Roman"/>
              </w:rPr>
              <w:t>fulfil</w:t>
            </w:r>
            <w:proofErr w:type="spellEnd"/>
            <w:r w:rsidR="00EF3C3E" w:rsidRPr="00FD02EB">
              <w:rPr>
                <w:rFonts w:ascii="Times New Roman" w:hAnsi="Times New Roman"/>
              </w:rPr>
              <w:t xml:space="preserve"> </w:t>
            </w:r>
            <w:proofErr w:type="spellStart"/>
            <w:r w:rsidR="00EF3C3E" w:rsidRPr="00FD02EB">
              <w:rPr>
                <w:rFonts w:ascii="Times New Roman" w:hAnsi="Times New Roman"/>
              </w:rPr>
              <w:t>its</w:t>
            </w:r>
            <w:proofErr w:type="spellEnd"/>
            <w:r w:rsidR="00EF3C3E" w:rsidRPr="00FD02EB">
              <w:rPr>
                <w:rFonts w:ascii="Times New Roman" w:hAnsi="Times New Roman"/>
              </w:rPr>
              <w:t xml:space="preserve"> </w:t>
            </w:r>
            <w:proofErr w:type="spellStart"/>
            <w:r w:rsidR="00EF3C3E" w:rsidRPr="00FD02EB">
              <w:rPr>
                <w:rFonts w:ascii="Times New Roman" w:hAnsi="Times New Roman"/>
              </w:rPr>
              <w:t>obligations</w:t>
            </w:r>
            <w:proofErr w:type="spellEnd"/>
            <w:r w:rsidR="00EF3C3E" w:rsidRPr="00FD02EB">
              <w:rPr>
                <w:rFonts w:ascii="Times New Roman" w:hAnsi="Times New Roman"/>
              </w:rPr>
              <w:t xml:space="preserve"> </w:t>
            </w:r>
            <w:proofErr w:type="spellStart"/>
            <w:r w:rsidR="00EF3C3E" w:rsidRPr="00FD02EB">
              <w:rPr>
                <w:rFonts w:ascii="Times New Roman" w:hAnsi="Times New Roman"/>
              </w:rPr>
              <w:t>under</w:t>
            </w:r>
            <w:proofErr w:type="spellEnd"/>
            <w:r w:rsidR="00EF3C3E" w:rsidRPr="00FD02EB">
              <w:rPr>
                <w:rFonts w:ascii="Times New Roman" w:hAnsi="Times New Roman"/>
              </w:rPr>
              <w:t xml:space="preserve"> </w:t>
            </w:r>
            <w:proofErr w:type="spellStart"/>
            <w:r w:rsidR="00EF3C3E" w:rsidRPr="00FD02EB">
              <w:rPr>
                <w:rFonts w:ascii="Times New Roman" w:hAnsi="Times New Roman"/>
              </w:rPr>
              <w:t>the</w:t>
            </w:r>
            <w:proofErr w:type="spellEnd"/>
            <w:r w:rsidR="00EF3C3E" w:rsidRPr="00FD02EB">
              <w:rPr>
                <w:rFonts w:ascii="Times New Roman" w:hAnsi="Times New Roman"/>
              </w:rPr>
              <w:t xml:space="preserve"> </w:t>
            </w:r>
            <w:proofErr w:type="spellStart"/>
            <w:r w:rsidR="00EF3C3E" w:rsidRPr="00FD02EB">
              <w:rPr>
                <w:rFonts w:ascii="Times New Roman" w:hAnsi="Times New Roman"/>
              </w:rPr>
              <w:t>Individual</w:t>
            </w:r>
            <w:proofErr w:type="spellEnd"/>
            <w:r w:rsidR="00EF3C3E" w:rsidRPr="00FD02EB">
              <w:rPr>
                <w:rFonts w:ascii="Times New Roman" w:hAnsi="Times New Roman"/>
              </w:rPr>
              <w:t xml:space="preserve"> </w:t>
            </w:r>
            <w:proofErr w:type="spellStart"/>
            <w:r w:rsidR="00EF3C3E" w:rsidRPr="00FD02EB">
              <w:rPr>
                <w:rFonts w:ascii="Times New Roman" w:hAnsi="Times New Roman"/>
              </w:rPr>
              <w:t>Contract</w:t>
            </w:r>
            <w:proofErr w:type="spellEnd"/>
            <w:r w:rsidR="00EF3C3E" w:rsidRPr="00FD02EB">
              <w:rPr>
                <w:rFonts w:ascii="Times New Roman" w:hAnsi="Times New Roman"/>
              </w:rPr>
              <w:t xml:space="preserve"> </w:t>
            </w:r>
            <w:proofErr w:type="spellStart"/>
            <w:r w:rsidRPr="00FD02EB">
              <w:rPr>
                <w:rFonts w:ascii="Times New Roman" w:hAnsi="Times New Roman"/>
              </w:rPr>
              <w:t>including</w:t>
            </w:r>
            <w:proofErr w:type="spellEnd"/>
            <w:r w:rsidRPr="00FD02EB">
              <w:rPr>
                <w:rFonts w:ascii="Times New Roman" w:hAnsi="Times New Roman"/>
              </w:rPr>
              <w:t xml:space="preserve"> </w:t>
            </w:r>
            <w:proofErr w:type="spellStart"/>
            <w:r w:rsidRPr="00FD02EB">
              <w:rPr>
                <w:rFonts w:ascii="Times New Roman" w:hAnsi="Times New Roman"/>
              </w:rPr>
              <w:t>having</w:t>
            </w:r>
            <w:proofErr w:type="spellEnd"/>
            <w:r w:rsidRPr="00FD02EB">
              <w:rPr>
                <w:rFonts w:ascii="Times New Roman" w:hAnsi="Times New Roman"/>
              </w:rPr>
              <w:t xml:space="preserve"> </w:t>
            </w:r>
            <w:proofErr w:type="spellStart"/>
            <w:r w:rsidRPr="00FD02EB">
              <w:rPr>
                <w:rFonts w:ascii="Times New Roman" w:hAnsi="Times New Roman"/>
              </w:rPr>
              <w:t>available</w:t>
            </w:r>
            <w:proofErr w:type="spellEnd"/>
            <w:r w:rsidRPr="00FD02EB">
              <w:rPr>
                <w:rFonts w:ascii="Times New Roman" w:hAnsi="Times New Roman"/>
              </w:rPr>
              <w:t xml:space="preserve"> </w:t>
            </w:r>
            <w:proofErr w:type="spellStart"/>
            <w:r w:rsidRPr="00FD02EB">
              <w:rPr>
                <w:rFonts w:ascii="Times New Roman" w:hAnsi="Times New Roman"/>
              </w:rPr>
              <w:t>transport</w:t>
            </w:r>
            <w:proofErr w:type="spellEnd"/>
            <w:r w:rsidRPr="00FD02EB">
              <w:rPr>
                <w:rFonts w:ascii="Times New Roman" w:hAnsi="Times New Roman"/>
              </w:rPr>
              <w:t xml:space="preserve"> </w:t>
            </w:r>
            <w:proofErr w:type="spellStart"/>
            <w:r w:rsidRPr="00FD02EB">
              <w:rPr>
                <w:rFonts w:ascii="Times New Roman" w:hAnsi="Times New Roman"/>
              </w:rPr>
              <w:t>capacity</w:t>
            </w:r>
            <w:proofErr w:type="spellEnd"/>
            <w:r w:rsidRPr="00FD02EB">
              <w:rPr>
                <w:rFonts w:ascii="Times New Roman" w:hAnsi="Times New Roman"/>
              </w:rPr>
              <w:t>.</w:t>
            </w:r>
          </w:p>
          <w:p w:rsidR="00D84377" w:rsidRPr="00F83D9E" w:rsidRDefault="00D84377" w:rsidP="00D039B1">
            <w:pPr>
              <w:jc w:val="both"/>
              <w:rPr>
                <w:rFonts w:ascii="Times New Roman" w:hAnsi="Times New Roman"/>
                <w:b/>
                <w:highlight w:val="yellow"/>
                <w:lang w:val="en-US"/>
              </w:rPr>
            </w:pPr>
          </w:p>
        </w:tc>
      </w:tr>
      <w:tr w:rsidR="00533E82" w:rsidRPr="00864809" w:rsidTr="00BE4245">
        <w:trPr>
          <w:cantSplit/>
        </w:trPr>
        <w:tc>
          <w:tcPr>
            <w:tcW w:w="5245" w:type="dxa"/>
            <w:tcBorders>
              <w:top w:val="single" w:sz="4" w:space="0" w:color="auto"/>
              <w:left w:val="single" w:sz="4" w:space="0" w:color="auto"/>
              <w:right w:val="single" w:sz="4" w:space="0" w:color="auto"/>
            </w:tcBorders>
          </w:tcPr>
          <w:p w:rsidR="00336602" w:rsidRPr="00336602" w:rsidRDefault="00FD02EB" w:rsidP="00336602">
            <w:pPr>
              <w:tabs>
                <w:tab w:val="left" w:pos="0"/>
              </w:tabs>
              <w:rPr>
                <w:rFonts w:ascii="Times New Roman" w:hAnsi="Times New Roman"/>
                <w:b/>
              </w:rPr>
            </w:pPr>
            <w:r>
              <w:rPr>
                <w:rFonts w:ascii="Times New Roman" w:hAnsi="Times New Roman"/>
                <w:b/>
              </w:rPr>
              <w:lastRenderedPageBreak/>
              <w:t>Верхній і нижній відсотковий коридор</w:t>
            </w:r>
          </w:p>
          <w:p w:rsidR="00336602" w:rsidRPr="00336602" w:rsidRDefault="00336602" w:rsidP="00336602">
            <w:pPr>
              <w:tabs>
                <w:tab w:val="left" w:pos="0"/>
              </w:tabs>
              <w:rPr>
                <w:rFonts w:ascii="Times New Roman" w:hAnsi="Times New Roman"/>
                <w:b/>
              </w:rPr>
            </w:pPr>
          </w:p>
          <w:p w:rsidR="00782769" w:rsidRPr="00782769" w:rsidRDefault="00782769" w:rsidP="00782769">
            <w:pPr>
              <w:tabs>
                <w:tab w:val="left" w:pos="0"/>
              </w:tabs>
              <w:rPr>
                <w:rFonts w:ascii="Times New Roman" w:hAnsi="Times New Roman"/>
              </w:rPr>
            </w:pPr>
            <w:r w:rsidRPr="00782769">
              <w:rPr>
                <w:rFonts w:ascii="Times New Roman" w:hAnsi="Times New Roman"/>
              </w:rPr>
              <w:t xml:space="preserve">Сторони протягом 3 днів після закінчення Періоду постачання розраховують індекс Z як суму окремих показників </w:t>
            </w:r>
            <w:proofErr w:type="spellStart"/>
            <w:r w:rsidRPr="00782769">
              <w:rPr>
                <w:rFonts w:ascii="Times New Roman" w:hAnsi="Times New Roman"/>
              </w:rPr>
              <w:t>Zt</w:t>
            </w:r>
            <w:proofErr w:type="spellEnd"/>
            <w:r w:rsidRPr="00782769">
              <w:rPr>
                <w:rFonts w:ascii="Times New Roman" w:hAnsi="Times New Roman"/>
              </w:rPr>
              <w:t xml:space="preserve">, де </w:t>
            </w:r>
            <w:proofErr w:type="spellStart"/>
            <w:r w:rsidRPr="00782769">
              <w:rPr>
                <w:rFonts w:ascii="Times New Roman" w:hAnsi="Times New Roman"/>
              </w:rPr>
              <w:t>Zt</w:t>
            </w:r>
            <w:proofErr w:type="spellEnd"/>
            <w:r w:rsidRPr="00782769">
              <w:rPr>
                <w:rFonts w:ascii="Times New Roman" w:hAnsi="Times New Roman"/>
              </w:rPr>
              <w:t xml:space="preserve"> розраховується на кожен день Т періоду поставки.</w:t>
            </w:r>
          </w:p>
          <w:p w:rsidR="00782769" w:rsidRPr="00782769" w:rsidRDefault="00782769" w:rsidP="00782769">
            <w:pPr>
              <w:tabs>
                <w:tab w:val="left" w:pos="0"/>
              </w:tabs>
              <w:rPr>
                <w:rFonts w:ascii="Times New Roman" w:hAnsi="Times New Roman"/>
              </w:rPr>
            </w:pPr>
            <w:r w:rsidRPr="00782769">
              <w:rPr>
                <w:rFonts w:ascii="Times New Roman" w:hAnsi="Times New Roman"/>
              </w:rPr>
              <w:t xml:space="preserve">Кожен індекс </w:t>
            </w:r>
            <w:proofErr w:type="spellStart"/>
            <w:r w:rsidRPr="00782769">
              <w:rPr>
                <w:rFonts w:ascii="Times New Roman" w:hAnsi="Times New Roman"/>
              </w:rPr>
              <w:t>Zt</w:t>
            </w:r>
            <w:proofErr w:type="spellEnd"/>
            <w:r w:rsidRPr="00782769">
              <w:rPr>
                <w:rFonts w:ascii="Times New Roman" w:hAnsi="Times New Roman"/>
              </w:rPr>
              <w:t xml:space="preserve"> = (Х-Х0) * DQT / всієї поставленої кількості де</w:t>
            </w:r>
          </w:p>
          <w:p w:rsidR="00782769" w:rsidRPr="00782769" w:rsidRDefault="00782769" w:rsidP="00782769">
            <w:pPr>
              <w:tabs>
                <w:tab w:val="left" w:pos="0"/>
              </w:tabs>
              <w:rPr>
                <w:rFonts w:ascii="Times New Roman" w:hAnsi="Times New Roman"/>
              </w:rPr>
            </w:pPr>
          </w:p>
          <w:p w:rsidR="00782769" w:rsidRPr="00782769" w:rsidRDefault="00782769" w:rsidP="00782769">
            <w:pPr>
              <w:tabs>
                <w:tab w:val="left" w:pos="0"/>
              </w:tabs>
              <w:rPr>
                <w:rFonts w:ascii="Times New Roman" w:hAnsi="Times New Roman"/>
              </w:rPr>
            </w:pPr>
            <w:r w:rsidRPr="00782769">
              <w:rPr>
                <w:rFonts w:ascii="Times New Roman" w:hAnsi="Times New Roman"/>
              </w:rPr>
              <w:t>1 / Х = день</w:t>
            </w:r>
            <w:r>
              <w:rPr>
                <w:rFonts w:ascii="Times New Roman" w:hAnsi="Times New Roman"/>
              </w:rPr>
              <w:t>, що передує ціні закриття, що</w:t>
            </w:r>
            <w:r w:rsidRPr="00782769">
              <w:rPr>
                <w:rFonts w:ascii="Times New Roman" w:hAnsi="Times New Roman"/>
              </w:rPr>
              <w:t xml:space="preserve"> кот</w:t>
            </w:r>
            <w:r>
              <w:rPr>
                <w:rFonts w:ascii="Times New Roman" w:hAnsi="Times New Roman"/>
              </w:rPr>
              <w:t>ирує</w:t>
            </w:r>
            <w:r w:rsidRPr="00782769">
              <w:rPr>
                <w:rFonts w:ascii="Times New Roman" w:hAnsi="Times New Roman"/>
              </w:rPr>
              <w:t xml:space="preserve">ться на http://www.cegh.at/day-ahead-contracts, CEGH ринку на добу вперед за один день Вибрати (у перерахунку на USD / </w:t>
            </w:r>
            <w:proofErr w:type="spellStart"/>
            <w:r w:rsidRPr="00782769">
              <w:rPr>
                <w:rFonts w:ascii="Times New Roman" w:hAnsi="Times New Roman"/>
              </w:rPr>
              <w:t>МВтг</w:t>
            </w:r>
            <w:proofErr w:type="spellEnd"/>
            <w:r w:rsidRPr="00782769">
              <w:rPr>
                <w:rFonts w:ascii="Times New Roman" w:hAnsi="Times New Roman"/>
              </w:rPr>
              <w:t xml:space="preserve"> з EUR / </w:t>
            </w:r>
            <w:proofErr w:type="spellStart"/>
            <w:r w:rsidRPr="00782769">
              <w:rPr>
                <w:rFonts w:ascii="Times New Roman" w:hAnsi="Times New Roman"/>
              </w:rPr>
              <w:t>МВтг</w:t>
            </w:r>
            <w:proofErr w:type="spellEnd"/>
            <w:r w:rsidRPr="00782769">
              <w:rPr>
                <w:rFonts w:ascii="Times New Roman" w:hAnsi="Times New Roman"/>
              </w:rPr>
              <w:t xml:space="preserve"> використанні точкового EURUSD на HTTP: / /www.bloomberg.com/quote/EURUSD:CUR) в будь-який день протягом періоду, коли попит газ поставляється або на попередньому робочого дня в разі термін Т не робітник день;</w:t>
            </w:r>
          </w:p>
          <w:p w:rsidR="00782769" w:rsidRPr="00782769" w:rsidRDefault="00782769" w:rsidP="00782769">
            <w:pPr>
              <w:tabs>
                <w:tab w:val="left" w:pos="0"/>
              </w:tabs>
              <w:rPr>
                <w:rFonts w:ascii="Times New Roman" w:hAnsi="Times New Roman"/>
              </w:rPr>
            </w:pPr>
          </w:p>
          <w:p w:rsidR="00782769" w:rsidRPr="00782769" w:rsidRDefault="00782769" w:rsidP="00782769">
            <w:pPr>
              <w:tabs>
                <w:tab w:val="left" w:pos="0"/>
              </w:tabs>
              <w:rPr>
                <w:rFonts w:ascii="Times New Roman" w:hAnsi="Times New Roman"/>
              </w:rPr>
            </w:pPr>
            <w:r w:rsidRPr="00782769">
              <w:rPr>
                <w:rFonts w:ascii="Times New Roman" w:hAnsi="Times New Roman"/>
              </w:rPr>
              <w:t xml:space="preserve">2 / Х0 = Розрахункова ціна за січень 2016 року у 23 грудня 2015 на http://www.cegh.at/gas-futures-market (у перерахунку на USD / </w:t>
            </w:r>
            <w:proofErr w:type="spellStart"/>
            <w:r w:rsidRPr="00782769">
              <w:rPr>
                <w:rFonts w:ascii="Times New Roman" w:hAnsi="Times New Roman"/>
              </w:rPr>
              <w:t>МВтг</w:t>
            </w:r>
            <w:proofErr w:type="spellEnd"/>
            <w:r w:rsidRPr="00782769">
              <w:rPr>
                <w:rFonts w:ascii="Times New Roman" w:hAnsi="Times New Roman"/>
              </w:rPr>
              <w:t xml:space="preserve"> з EUR / </w:t>
            </w:r>
            <w:proofErr w:type="spellStart"/>
            <w:r w:rsidRPr="00782769">
              <w:rPr>
                <w:rFonts w:ascii="Times New Roman" w:hAnsi="Times New Roman"/>
              </w:rPr>
              <w:t>МВтг</w:t>
            </w:r>
            <w:proofErr w:type="spellEnd"/>
            <w:r w:rsidRPr="00782769">
              <w:rPr>
                <w:rFonts w:ascii="Times New Roman" w:hAnsi="Times New Roman"/>
              </w:rPr>
              <w:t xml:space="preserve"> допомогою закриття </w:t>
            </w:r>
            <w:proofErr w:type="spellStart"/>
            <w:r w:rsidRPr="00782769">
              <w:rPr>
                <w:rFonts w:ascii="Times New Roman" w:hAnsi="Times New Roman"/>
              </w:rPr>
              <w:t>спот</w:t>
            </w:r>
            <w:proofErr w:type="spellEnd"/>
            <w:r w:rsidRPr="00782769">
              <w:rPr>
                <w:rFonts w:ascii="Times New Roman" w:hAnsi="Times New Roman"/>
              </w:rPr>
              <w:t xml:space="preserve"> EURUSD на HTTP: // WWW. bloomberg.com/</w:t>
            </w:r>
            <w:proofErr w:type="spellStart"/>
            <w:r w:rsidRPr="00782769">
              <w:rPr>
                <w:rFonts w:ascii="Times New Roman" w:hAnsi="Times New Roman"/>
              </w:rPr>
              <w:t>quote</w:t>
            </w:r>
            <w:proofErr w:type="spellEnd"/>
            <w:r w:rsidRPr="00782769">
              <w:rPr>
                <w:rFonts w:ascii="Times New Roman" w:hAnsi="Times New Roman"/>
              </w:rPr>
              <w:t>/EURUSD:CUR на 23 грудня 2015 року)</w:t>
            </w:r>
          </w:p>
          <w:p w:rsidR="00782769" w:rsidRPr="00782769" w:rsidRDefault="00782769" w:rsidP="00782769">
            <w:pPr>
              <w:tabs>
                <w:tab w:val="left" w:pos="0"/>
              </w:tabs>
              <w:rPr>
                <w:rFonts w:ascii="Times New Roman" w:hAnsi="Times New Roman"/>
              </w:rPr>
            </w:pPr>
          </w:p>
          <w:p w:rsidR="00782769" w:rsidRPr="00782769" w:rsidRDefault="00782769" w:rsidP="00782769">
            <w:pPr>
              <w:tabs>
                <w:tab w:val="left" w:pos="0"/>
              </w:tabs>
              <w:rPr>
                <w:rFonts w:ascii="Times New Roman" w:hAnsi="Times New Roman"/>
              </w:rPr>
            </w:pPr>
            <w:r w:rsidRPr="00782769">
              <w:rPr>
                <w:rFonts w:ascii="Times New Roman" w:hAnsi="Times New Roman"/>
              </w:rPr>
              <w:t xml:space="preserve">3 / DQT є фактичний обсяг поставляється в той же день в період </w:t>
            </w:r>
            <w:r>
              <w:rPr>
                <w:rFonts w:ascii="Times New Roman" w:hAnsi="Times New Roman"/>
              </w:rPr>
              <w:t>постачання</w:t>
            </w:r>
            <w:r w:rsidRPr="00782769">
              <w:rPr>
                <w:rFonts w:ascii="Times New Roman" w:hAnsi="Times New Roman"/>
              </w:rPr>
              <w:t>.</w:t>
            </w:r>
          </w:p>
          <w:p w:rsidR="00782769" w:rsidRPr="00782769" w:rsidRDefault="00782769" w:rsidP="00782769">
            <w:pPr>
              <w:tabs>
                <w:tab w:val="left" w:pos="0"/>
              </w:tabs>
              <w:rPr>
                <w:rFonts w:ascii="Times New Roman" w:hAnsi="Times New Roman"/>
              </w:rPr>
            </w:pPr>
          </w:p>
          <w:p w:rsidR="00533E82" w:rsidRDefault="00782769" w:rsidP="00782769">
            <w:pPr>
              <w:tabs>
                <w:tab w:val="left" w:pos="0"/>
              </w:tabs>
              <w:rPr>
                <w:rFonts w:ascii="Times New Roman" w:hAnsi="Times New Roman"/>
              </w:rPr>
            </w:pPr>
            <w:r w:rsidRPr="00782769">
              <w:rPr>
                <w:rFonts w:ascii="Times New Roman" w:hAnsi="Times New Roman"/>
              </w:rPr>
              <w:t xml:space="preserve">Сторони домовилися, що вони будуть регулювати </w:t>
            </w:r>
            <w:r>
              <w:rPr>
                <w:rFonts w:ascii="Times New Roman" w:hAnsi="Times New Roman"/>
              </w:rPr>
              <w:t xml:space="preserve">остаточні розрахунки за </w:t>
            </w:r>
            <w:r w:rsidRPr="00782769">
              <w:rPr>
                <w:rFonts w:ascii="Times New Roman" w:hAnsi="Times New Roman"/>
              </w:rPr>
              <w:t>допомогою окремого рахунку-фактури</w:t>
            </w:r>
            <w:r w:rsidR="00170E9D">
              <w:rPr>
                <w:rFonts w:ascii="Times New Roman" w:hAnsi="Times New Roman"/>
              </w:rPr>
              <w:t xml:space="preserve"> наступним чином:</w:t>
            </w:r>
          </w:p>
          <w:p w:rsidR="00170E9D" w:rsidRDefault="00170E9D" w:rsidP="00782769">
            <w:pPr>
              <w:tabs>
                <w:tab w:val="left" w:pos="0"/>
              </w:tabs>
              <w:rPr>
                <w:rFonts w:ascii="Times New Roman" w:hAnsi="Times New Roman"/>
              </w:rPr>
            </w:pPr>
          </w:p>
          <w:p w:rsidR="00170E9D" w:rsidRPr="00D24827" w:rsidRDefault="00170E9D" w:rsidP="00D24827">
            <w:pPr>
              <w:tabs>
                <w:tab w:val="left" w:pos="0"/>
              </w:tabs>
              <w:ind w:left="708"/>
              <w:rPr>
                <w:rFonts w:ascii="Times New Roman" w:hAnsi="Times New Roman"/>
              </w:rPr>
            </w:pPr>
            <w:r w:rsidRPr="00D24827">
              <w:rPr>
                <w:rFonts w:ascii="Times New Roman" w:hAnsi="Times New Roman"/>
              </w:rPr>
              <w:t>1 / У разі Z більше, ніж 10% X0, покупець оплачує продавцеві питання різницю між Z і 10% X0 на загальну поставленої</w:t>
            </w:r>
          </w:p>
          <w:p w:rsidR="00170E9D" w:rsidRPr="00D24827" w:rsidRDefault="00170E9D" w:rsidP="00D24827">
            <w:pPr>
              <w:tabs>
                <w:tab w:val="left" w:pos="0"/>
              </w:tabs>
              <w:ind w:left="708"/>
              <w:rPr>
                <w:rFonts w:ascii="Times New Roman" w:hAnsi="Times New Roman"/>
              </w:rPr>
            </w:pPr>
            <w:r w:rsidRPr="00D24827">
              <w:rPr>
                <w:rFonts w:ascii="Times New Roman" w:hAnsi="Times New Roman"/>
              </w:rPr>
              <w:t>2 / У разі Z менше, ніж -10% X0,, продавець платить покупцеві різницю між Z і -10% X0 на загальну поставлене кількість</w:t>
            </w:r>
          </w:p>
          <w:p w:rsidR="00170E9D" w:rsidRPr="00DD20E8" w:rsidRDefault="00170E9D" w:rsidP="00D24827">
            <w:pPr>
              <w:tabs>
                <w:tab w:val="left" w:pos="0"/>
              </w:tabs>
              <w:ind w:left="708"/>
              <w:rPr>
                <w:rFonts w:ascii="Times New Roman" w:hAnsi="Times New Roman"/>
                <w:b/>
              </w:rPr>
            </w:pPr>
            <w:r w:rsidRPr="00D24827">
              <w:rPr>
                <w:rFonts w:ascii="Times New Roman" w:hAnsi="Times New Roman"/>
              </w:rPr>
              <w:t>3 / В інших значень Z, не потрібно ніякого врегулювання</w:t>
            </w:r>
          </w:p>
        </w:tc>
        <w:tc>
          <w:tcPr>
            <w:tcW w:w="5245" w:type="dxa"/>
            <w:tcBorders>
              <w:top w:val="single" w:sz="4" w:space="0" w:color="auto"/>
              <w:left w:val="single" w:sz="4" w:space="0" w:color="auto"/>
              <w:right w:val="single" w:sz="4" w:space="0" w:color="auto"/>
            </w:tcBorders>
          </w:tcPr>
          <w:p w:rsidR="00CD273D" w:rsidRPr="0005723B" w:rsidRDefault="00CD273D" w:rsidP="00CD273D">
            <w:pPr>
              <w:jc w:val="both"/>
              <w:rPr>
                <w:rFonts w:ascii="Times New Roman" w:hAnsi="Times New Roman"/>
                <w:b/>
                <w:lang w:val="en-GB"/>
              </w:rPr>
            </w:pPr>
            <w:r w:rsidRPr="0005723B">
              <w:rPr>
                <w:rFonts w:ascii="Times New Roman" w:hAnsi="Times New Roman"/>
                <w:b/>
                <w:lang w:val="en-GB"/>
              </w:rPr>
              <w:t>Cap and Floor</w:t>
            </w:r>
          </w:p>
          <w:p w:rsidR="00CD273D" w:rsidRDefault="00CD273D" w:rsidP="00CD273D">
            <w:pPr>
              <w:jc w:val="both"/>
              <w:rPr>
                <w:rFonts w:ascii="Times New Roman" w:hAnsi="Times New Roman"/>
                <w:i/>
                <w:lang w:val="en-GB"/>
              </w:rPr>
            </w:pPr>
          </w:p>
          <w:p w:rsidR="00782769" w:rsidRPr="00782769" w:rsidRDefault="00782769" w:rsidP="00782769">
            <w:pPr>
              <w:jc w:val="both"/>
              <w:rPr>
                <w:rFonts w:ascii="Times New Roman" w:hAnsi="Times New Roman"/>
                <w:lang w:val="en-GB"/>
              </w:rPr>
            </w:pPr>
            <w:r w:rsidRPr="00782769">
              <w:rPr>
                <w:rFonts w:ascii="Times New Roman" w:hAnsi="Times New Roman"/>
                <w:lang w:val="en-GB"/>
              </w:rPr>
              <w:t xml:space="preserve">Parties within 3 days after the end of the Delivery Period calculate index Z as sum of individual indices </w:t>
            </w:r>
            <w:proofErr w:type="spellStart"/>
            <w:r w:rsidRPr="00782769">
              <w:rPr>
                <w:rFonts w:ascii="Times New Roman" w:hAnsi="Times New Roman"/>
                <w:lang w:val="en-GB"/>
              </w:rPr>
              <w:t>Zt</w:t>
            </w:r>
            <w:proofErr w:type="spellEnd"/>
            <w:r w:rsidRPr="00782769">
              <w:rPr>
                <w:rFonts w:ascii="Times New Roman" w:hAnsi="Times New Roman"/>
                <w:lang w:val="en-GB"/>
              </w:rPr>
              <w:t xml:space="preserve">, where </w:t>
            </w:r>
            <w:proofErr w:type="spellStart"/>
            <w:r w:rsidRPr="00782769">
              <w:rPr>
                <w:rFonts w:ascii="Times New Roman" w:hAnsi="Times New Roman"/>
                <w:lang w:val="en-GB"/>
              </w:rPr>
              <w:t>Zt</w:t>
            </w:r>
            <w:proofErr w:type="spellEnd"/>
            <w:r w:rsidRPr="00782769">
              <w:rPr>
                <w:rFonts w:ascii="Times New Roman" w:hAnsi="Times New Roman"/>
                <w:lang w:val="en-GB"/>
              </w:rPr>
              <w:t xml:space="preserve"> is calculated for each day t of the delivery period. </w:t>
            </w:r>
          </w:p>
          <w:p w:rsidR="00782769" w:rsidRPr="00782769" w:rsidRDefault="00782769" w:rsidP="00782769">
            <w:pPr>
              <w:jc w:val="both"/>
              <w:rPr>
                <w:rFonts w:ascii="Times New Roman" w:hAnsi="Times New Roman"/>
                <w:lang w:val="en-GB"/>
              </w:rPr>
            </w:pPr>
            <w:r w:rsidRPr="00782769">
              <w:rPr>
                <w:rFonts w:ascii="Times New Roman" w:hAnsi="Times New Roman"/>
                <w:lang w:val="en-GB"/>
              </w:rPr>
              <w:t xml:space="preserve">Each individual index </w:t>
            </w:r>
            <w:proofErr w:type="spellStart"/>
            <w:r w:rsidRPr="00782769">
              <w:rPr>
                <w:rFonts w:ascii="Times New Roman" w:hAnsi="Times New Roman"/>
                <w:lang w:val="en-GB"/>
              </w:rPr>
              <w:t>Zt</w:t>
            </w:r>
            <w:proofErr w:type="spellEnd"/>
            <w:r w:rsidRPr="00782769">
              <w:rPr>
                <w:rFonts w:ascii="Times New Roman" w:hAnsi="Times New Roman"/>
                <w:lang w:val="en-GB"/>
              </w:rPr>
              <w:t xml:space="preserve"> = (Xt-X0)*</w:t>
            </w:r>
            <w:proofErr w:type="spellStart"/>
            <w:r w:rsidRPr="00782769">
              <w:rPr>
                <w:rFonts w:ascii="Times New Roman" w:hAnsi="Times New Roman"/>
                <w:lang w:val="en-GB"/>
              </w:rPr>
              <w:t>DQt</w:t>
            </w:r>
            <w:proofErr w:type="spellEnd"/>
            <w:r w:rsidRPr="00782769">
              <w:rPr>
                <w:rFonts w:ascii="Times New Roman" w:hAnsi="Times New Roman"/>
                <w:lang w:val="en-GB"/>
              </w:rPr>
              <w:t xml:space="preserve">/Total Delivered Quantity, where </w:t>
            </w:r>
          </w:p>
          <w:p w:rsidR="00782769" w:rsidRPr="00782769" w:rsidRDefault="00782769" w:rsidP="00782769">
            <w:pPr>
              <w:jc w:val="both"/>
              <w:rPr>
                <w:rFonts w:ascii="Times New Roman" w:hAnsi="Times New Roman"/>
                <w:lang w:val="en-GB"/>
              </w:rPr>
            </w:pPr>
          </w:p>
          <w:p w:rsidR="00782769" w:rsidRPr="00782769" w:rsidRDefault="00782769" w:rsidP="00782769">
            <w:pPr>
              <w:jc w:val="both"/>
              <w:rPr>
                <w:rFonts w:ascii="Times New Roman" w:hAnsi="Times New Roman"/>
                <w:lang w:val="en-GB"/>
              </w:rPr>
            </w:pPr>
            <w:r w:rsidRPr="00782769">
              <w:rPr>
                <w:rFonts w:ascii="Times New Roman" w:hAnsi="Times New Roman"/>
                <w:lang w:val="en-GB"/>
              </w:rPr>
              <w:t xml:space="preserve">1/ </w:t>
            </w:r>
            <w:proofErr w:type="spellStart"/>
            <w:r w:rsidRPr="00782769">
              <w:rPr>
                <w:rFonts w:ascii="Times New Roman" w:hAnsi="Times New Roman"/>
                <w:lang w:val="en-GB"/>
              </w:rPr>
              <w:t>Xt</w:t>
            </w:r>
            <w:proofErr w:type="spellEnd"/>
            <w:r w:rsidRPr="00782769">
              <w:rPr>
                <w:rFonts w:ascii="Times New Roman" w:hAnsi="Times New Roman"/>
                <w:lang w:val="en-GB"/>
              </w:rPr>
              <w:t xml:space="preserve"> = day ahead closing price quoted on http://www.cegh.at/day-ahead-contracts, CEGH Day Ahead Market Single Day Select (converted to USD/MWh from EUR/MWh using spot EURUSD on http://www.bloomberg.com/quote/EURUSD:CUR) on any day during the Supply Period  when gas is delivered or on the </w:t>
            </w:r>
            <w:proofErr w:type="spellStart"/>
            <w:r w:rsidRPr="00782769">
              <w:rPr>
                <w:rFonts w:ascii="Times New Roman" w:hAnsi="Times New Roman"/>
                <w:lang w:val="en-GB"/>
              </w:rPr>
              <w:t>preceeding</w:t>
            </w:r>
            <w:proofErr w:type="spellEnd"/>
            <w:r w:rsidRPr="00782769">
              <w:rPr>
                <w:rFonts w:ascii="Times New Roman" w:hAnsi="Times New Roman"/>
                <w:lang w:val="en-GB"/>
              </w:rPr>
              <w:t xml:space="preserve"> Working Day in case date t is not a Working Day;</w:t>
            </w:r>
          </w:p>
          <w:p w:rsidR="00782769" w:rsidRPr="00782769" w:rsidRDefault="00782769" w:rsidP="00782769">
            <w:pPr>
              <w:jc w:val="both"/>
              <w:rPr>
                <w:rFonts w:ascii="Times New Roman" w:hAnsi="Times New Roman"/>
                <w:lang w:val="en-GB"/>
              </w:rPr>
            </w:pPr>
          </w:p>
          <w:p w:rsidR="00782769" w:rsidRPr="00782769" w:rsidRDefault="00782769" w:rsidP="00782769">
            <w:pPr>
              <w:jc w:val="both"/>
              <w:rPr>
                <w:rFonts w:ascii="Times New Roman" w:hAnsi="Times New Roman"/>
                <w:lang w:val="en-GB"/>
              </w:rPr>
            </w:pPr>
            <w:r w:rsidRPr="00782769">
              <w:rPr>
                <w:rFonts w:ascii="Times New Roman" w:hAnsi="Times New Roman"/>
                <w:lang w:val="en-GB"/>
              </w:rPr>
              <w:t>2/ X0 =  Settlement Price for Jan 2016 on 23 December 2015 on http://www.cegh.at/gas-futures-market (converted to USD/MWh from EUR/MWh using closing spot EURUSD on http://www.bloomberg.com/quote/EURUSD:CUR on 23 December 2015)</w:t>
            </w:r>
          </w:p>
          <w:p w:rsidR="00782769" w:rsidRPr="00782769" w:rsidRDefault="00782769" w:rsidP="00782769">
            <w:pPr>
              <w:jc w:val="both"/>
              <w:rPr>
                <w:rFonts w:ascii="Times New Roman" w:hAnsi="Times New Roman"/>
                <w:lang w:val="en-GB"/>
              </w:rPr>
            </w:pPr>
          </w:p>
          <w:p w:rsidR="00782769" w:rsidRPr="00782769" w:rsidRDefault="00782769" w:rsidP="00782769">
            <w:pPr>
              <w:jc w:val="both"/>
              <w:rPr>
                <w:rFonts w:ascii="Times New Roman" w:hAnsi="Times New Roman"/>
                <w:lang w:val="en-GB"/>
              </w:rPr>
            </w:pPr>
            <w:r w:rsidRPr="00782769">
              <w:rPr>
                <w:rFonts w:ascii="Times New Roman" w:hAnsi="Times New Roman"/>
                <w:lang w:val="en-GB"/>
              </w:rPr>
              <w:t xml:space="preserve">3/ </w:t>
            </w:r>
            <w:proofErr w:type="spellStart"/>
            <w:r w:rsidRPr="00782769">
              <w:rPr>
                <w:rFonts w:ascii="Times New Roman" w:hAnsi="Times New Roman"/>
                <w:lang w:val="en-GB"/>
              </w:rPr>
              <w:t>DQt</w:t>
            </w:r>
            <w:proofErr w:type="spellEnd"/>
            <w:r w:rsidRPr="00782769">
              <w:rPr>
                <w:rFonts w:ascii="Times New Roman" w:hAnsi="Times New Roman"/>
                <w:lang w:val="en-GB"/>
              </w:rPr>
              <w:t xml:space="preserve"> is actual amount delivered on that date during Supply Period.</w:t>
            </w:r>
          </w:p>
          <w:p w:rsidR="00782769" w:rsidRPr="00782769" w:rsidRDefault="00782769" w:rsidP="00782769">
            <w:pPr>
              <w:jc w:val="both"/>
              <w:rPr>
                <w:rFonts w:ascii="Times New Roman" w:hAnsi="Times New Roman"/>
                <w:lang w:val="en-GB"/>
              </w:rPr>
            </w:pPr>
          </w:p>
          <w:p w:rsidR="00170E9D" w:rsidRDefault="00782769" w:rsidP="00782769">
            <w:pPr>
              <w:jc w:val="both"/>
              <w:rPr>
                <w:rFonts w:ascii="Times New Roman" w:hAnsi="Times New Roman"/>
              </w:rPr>
            </w:pPr>
            <w:r w:rsidRPr="00782769">
              <w:rPr>
                <w:rFonts w:ascii="Times New Roman" w:hAnsi="Times New Roman"/>
                <w:lang w:val="en-GB"/>
              </w:rPr>
              <w:t>The Parties agreed that they will adjust settle resulting dues via issuing individual invoice as follows</w:t>
            </w:r>
          </w:p>
          <w:p w:rsidR="00170E9D" w:rsidRDefault="00170E9D" w:rsidP="00170E9D">
            <w:pPr>
              <w:pStyle w:val="a6"/>
              <w:ind w:left="1080"/>
              <w:jc w:val="both"/>
              <w:rPr>
                <w:rFonts w:ascii="Times New Roman" w:hAnsi="Times New Roman"/>
                <w:lang w:val="en-GB"/>
              </w:rPr>
            </w:pPr>
            <w:r>
              <w:rPr>
                <w:rFonts w:ascii="Times New Roman" w:hAnsi="Times New Roman"/>
                <w:lang w:val="en-GB"/>
              </w:rPr>
              <w:t>1/ In case Z greater that 10% X0, buyer pays seller the difference between Z and 10% X0 for the Total Delivered Quantity</w:t>
            </w:r>
          </w:p>
          <w:p w:rsidR="00170E9D" w:rsidRDefault="00170E9D" w:rsidP="00170E9D">
            <w:pPr>
              <w:pStyle w:val="a6"/>
              <w:ind w:left="1080"/>
              <w:jc w:val="both"/>
              <w:rPr>
                <w:rFonts w:ascii="Times New Roman" w:hAnsi="Times New Roman"/>
                <w:lang w:val="en-GB"/>
              </w:rPr>
            </w:pPr>
            <w:r>
              <w:rPr>
                <w:rFonts w:ascii="Times New Roman" w:hAnsi="Times New Roman"/>
                <w:lang w:val="en-GB"/>
              </w:rPr>
              <w:t>2/ In case Z less than -10%X0, , seller pays buyer the difference between Z and -10% X0 for the Total Delivered Quantity</w:t>
            </w:r>
          </w:p>
          <w:p w:rsidR="00170E9D" w:rsidRPr="000E4BA9" w:rsidRDefault="00170E9D" w:rsidP="00170E9D">
            <w:pPr>
              <w:pStyle w:val="a6"/>
              <w:ind w:left="1080"/>
              <w:jc w:val="both"/>
              <w:rPr>
                <w:rFonts w:ascii="Times New Roman" w:hAnsi="Times New Roman"/>
                <w:lang w:val="en-GB"/>
              </w:rPr>
            </w:pPr>
            <w:r>
              <w:rPr>
                <w:rFonts w:ascii="Times New Roman" w:hAnsi="Times New Roman"/>
                <w:lang w:val="en-GB"/>
              </w:rPr>
              <w:t>3/ In other values of Z, no settlement required</w:t>
            </w:r>
          </w:p>
          <w:p w:rsidR="00533E82" w:rsidRPr="00DD20E8" w:rsidRDefault="00533E82" w:rsidP="005216E5">
            <w:pPr>
              <w:jc w:val="both"/>
              <w:rPr>
                <w:rFonts w:ascii="Times New Roman" w:hAnsi="Times New Roman"/>
                <w:b/>
                <w:lang w:val="en-US"/>
              </w:rPr>
            </w:pPr>
          </w:p>
        </w:tc>
      </w:tr>
      <w:tr w:rsidR="00864809" w:rsidRPr="00864809" w:rsidTr="00BE4245">
        <w:trPr>
          <w:cantSplit/>
        </w:trPr>
        <w:tc>
          <w:tcPr>
            <w:tcW w:w="5245" w:type="dxa"/>
            <w:tcBorders>
              <w:top w:val="single" w:sz="4" w:space="0" w:color="auto"/>
              <w:left w:val="single" w:sz="4" w:space="0" w:color="auto"/>
              <w:right w:val="single" w:sz="4" w:space="0" w:color="auto"/>
            </w:tcBorders>
          </w:tcPr>
          <w:p w:rsidR="00864809" w:rsidRPr="00DD20E8" w:rsidRDefault="00864809" w:rsidP="00BE4245">
            <w:pPr>
              <w:tabs>
                <w:tab w:val="left" w:pos="0"/>
              </w:tabs>
              <w:rPr>
                <w:rFonts w:ascii="Times New Roman" w:hAnsi="Times New Roman"/>
                <w:b/>
              </w:rPr>
            </w:pPr>
            <w:r w:rsidRPr="00DD20E8">
              <w:rPr>
                <w:rFonts w:ascii="Times New Roman" w:hAnsi="Times New Roman"/>
                <w:b/>
              </w:rPr>
              <w:t>Окремі умови:</w:t>
            </w:r>
          </w:p>
          <w:p w:rsidR="00864809" w:rsidRPr="00DD20E8" w:rsidRDefault="00864809" w:rsidP="00BE4245">
            <w:pPr>
              <w:tabs>
                <w:tab w:val="left" w:pos="0"/>
              </w:tabs>
              <w:rPr>
                <w:rFonts w:ascii="Times New Roman" w:hAnsi="Times New Roman"/>
                <w:b/>
              </w:rPr>
            </w:pPr>
          </w:p>
        </w:tc>
        <w:tc>
          <w:tcPr>
            <w:tcW w:w="5245" w:type="dxa"/>
            <w:tcBorders>
              <w:top w:val="single" w:sz="4" w:space="0" w:color="auto"/>
              <w:left w:val="single" w:sz="4" w:space="0" w:color="auto"/>
              <w:right w:val="single" w:sz="4" w:space="0" w:color="auto"/>
            </w:tcBorders>
          </w:tcPr>
          <w:p w:rsidR="00864809" w:rsidRPr="00DD20E8" w:rsidRDefault="00864809" w:rsidP="00BE4245">
            <w:pPr>
              <w:rPr>
                <w:rFonts w:ascii="Times New Roman" w:hAnsi="Times New Roman"/>
                <w:b/>
                <w:lang w:val="en-US"/>
              </w:rPr>
            </w:pPr>
            <w:r w:rsidRPr="00DD20E8">
              <w:rPr>
                <w:rFonts w:ascii="Times New Roman" w:hAnsi="Times New Roman"/>
                <w:b/>
                <w:lang w:val="en-US"/>
              </w:rPr>
              <w:t>Required Terms:</w:t>
            </w:r>
          </w:p>
        </w:tc>
      </w:tr>
      <w:tr w:rsidR="00864809" w:rsidRPr="00864809" w:rsidTr="00D84377">
        <w:trPr>
          <w:cantSplit/>
        </w:trPr>
        <w:tc>
          <w:tcPr>
            <w:tcW w:w="5245" w:type="dxa"/>
            <w:tcBorders>
              <w:left w:val="single" w:sz="4" w:space="0" w:color="auto"/>
              <w:bottom w:val="single" w:sz="4" w:space="0" w:color="auto"/>
              <w:right w:val="single" w:sz="4" w:space="0" w:color="auto"/>
            </w:tcBorders>
          </w:tcPr>
          <w:p w:rsidR="00070F65" w:rsidRPr="00AE6A94" w:rsidRDefault="00864809" w:rsidP="00C11686">
            <w:pPr>
              <w:tabs>
                <w:tab w:val="left" w:pos="0"/>
              </w:tabs>
              <w:jc w:val="both"/>
              <w:rPr>
                <w:rFonts w:ascii="Times New Roman" w:hAnsi="Times New Roman"/>
                <w:lang w:val="ru-RU"/>
              </w:rPr>
            </w:pPr>
            <w:r w:rsidRPr="00DD20E8">
              <w:rPr>
                <w:rFonts w:ascii="Times New Roman" w:hAnsi="Times New Roman"/>
              </w:rPr>
              <w:t>Цей Окремий Контракт підписано відповідно до Рамкового Контракту купівлі-продажу природного газу №</w:t>
            </w:r>
            <w:r w:rsidR="00A15A05" w:rsidRPr="00DD20E8">
              <w:rPr>
                <w:rFonts w:ascii="Times New Roman" w:hAnsi="Times New Roman"/>
              </w:rPr>
              <w:t xml:space="preserve"> </w:t>
            </w:r>
            <w:r w:rsidR="00D24827">
              <w:rPr>
                <w:rFonts w:ascii="Times New Roman" w:hAnsi="Times New Roman"/>
              </w:rPr>
              <w:t>__</w:t>
            </w:r>
            <w:r w:rsidR="00661147" w:rsidRPr="00DD20E8">
              <w:rPr>
                <w:rFonts w:ascii="Times New Roman" w:hAnsi="Times New Roman"/>
              </w:rPr>
              <w:t xml:space="preserve"> </w:t>
            </w:r>
            <w:r w:rsidRPr="00DD20E8">
              <w:rPr>
                <w:rFonts w:ascii="Times New Roman" w:hAnsi="Times New Roman"/>
              </w:rPr>
              <w:t xml:space="preserve">від </w:t>
            </w:r>
            <w:r w:rsidR="00D24827">
              <w:rPr>
                <w:rFonts w:ascii="Times New Roman" w:hAnsi="Times New Roman"/>
                <w:lang w:val="ru-RU"/>
              </w:rPr>
              <w:t>______</w:t>
            </w:r>
            <w:r w:rsidRPr="00DD20E8">
              <w:rPr>
                <w:rFonts w:ascii="Times New Roman" w:hAnsi="Times New Roman"/>
              </w:rPr>
              <w:t xml:space="preserve">р. між Сторонами </w:t>
            </w:r>
            <w:r w:rsidR="00986D2D">
              <w:rPr>
                <w:rFonts w:ascii="Times New Roman" w:hAnsi="Times New Roman"/>
              </w:rPr>
              <w:t xml:space="preserve">(«Контракт) </w:t>
            </w:r>
            <w:r w:rsidRPr="00DD20E8">
              <w:rPr>
                <w:rFonts w:ascii="Times New Roman" w:hAnsi="Times New Roman"/>
              </w:rPr>
              <w:t>та доповнює та складає частину Контракту.</w:t>
            </w:r>
          </w:p>
          <w:p w:rsidR="00070F65" w:rsidRPr="00AE6A94" w:rsidRDefault="00070F65" w:rsidP="00C11686">
            <w:pPr>
              <w:tabs>
                <w:tab w:val="left" w:pos="0"/>
              </w:tabs>
              <w:jc w:val="both"/>
              <w:rPr>
                <w:rFonts w:ascii="Times New Roman" w:hAnsi="Times New Roman"/>
                <w:lang w:val="ru-RU"/>
              </w:rPr>
            </w:pPr>
          </w:p>
          <w:p w:rsidR="00DE2514" w:rsidRPr="005653A2" w:rsidRDefault="00070F65" w:rsidP="005653A2">
            <w:pPr>
              <w:tabs>
                <w:tab w:val="left" w:pos="0"/>
              </w:tabs>
              <w:jc w:val="both"/>
              <w:rPr>
                <w:rFonts w:ascii="Times New Roman" w:hAnsi="Times New Roman"/>
                <w:i/>
                <w:lang w:val="ru-RU"/>
              </w:rPr>
            </w:pPr>
            <w:r w:rsidRPr="00070F65">
              <w:rPr>
                <w:rFonts w:ascii="Times New Roman" w:hAnsi="Times New Roman"/>
                <w:lang w:val="ru-RU"/>
              </w:rPr>
              <w:t xml:space="preserve">У </w:t>
            </w:r>
            <w:proofErr w:type="spellStart"/>
            <w:r w:rsidRPr="00070F65">
              <w:rPr>
                <w:rFonts w:ascii="Times New Roman" w:hAnsi="Times New Roman"/>
                <w:lang w:val="ru-RU"/>
              </w:rPr>
              <w:t>разі</w:t>
            </w:r>
            <w:proofErr w:type="spellEnd"/>
            <w:r w:rsidRPr="00070F65">
              <w:rPr>
                <w:rFonts w:ascii="Times New Roman" w:hAnsi="Times New Roman"/>
                <w:lang w:val="ru-RU"/>
              </w:rPr>
              <w:t xml:space="preserve"> будь-</w:t>
            </w:r>
            <w:proofErr w:type="spellStart"/>
            <w:r w:rsidRPr="00070F65">
              <w:rPr>
                <w:rFonts w:ascii="Times New Roman" w:hAnsi="Times New Roman"/>
                <w:lang w:val="ru-RU"/>
              </w:rPr>
              <w:t>якого</w:t>
            </w:r>
            <w:proofErr w:type="spellEnd"/>
            <w:r w:rsidRPr="00070F65">
              <w:rPr>
                <w:rFonts w:ascii="Times New Roman" w:hAnsi="Times New Roman"/>
                <w:lang w:val="ru-RU"/>
              </w:rPr>
              <w:t xml:space="preserve"> </w:t>
            </w:r>
            <w:proofErr w:type="spellStart"/>
            <w:r w:rsidR="005653A2">
              <w:rPr>
                <w:rFonts w:ascii="Times New Roman" w:hAnsi="Times New Roman"/>
                <w:lang w:val="ru-RU"/>
              </w:rPr>
              <w:t>суперечності</w:t>
            </w:r>
            <w:proofErr w:type="spellEnd"/>
            <w:r w:rsidRPr="00070F65">
              <w:rPr>
                <w:rFonts w:ascii="Times New Roman" w:hAnsi="Times New Roman"/>
                <w:lang w:val="ru-RU"/>
              </w:rPr>
              <w:t xml:space="preserve"> </w:t>
            </w:r>
            <w:proofErr w:type="spellStart"/>
            <w:r w:rsidRPr="00070F65">
              <w:rPr>
                <w:rFonts w:ascii="Times New Roman" w:hAnsi="Times New Roman"/>
                <w:lang w:val="ru-RU"/>
              </w:rPr>
              <w:t>між</w:t>
            </w:r>
            <w:proofErr w:type="spellEnd"/>
            <w:r w:rsidRPr="00070F65">
              <w:rPr>
                <w:rFonts w:ascii="Times New Roman" w:hAnsi="Times New Roman"/>
                <w:lang w:val="ru-RU"/>
              </w:rPr>
              <w:t xml:space="preserve"> </w:t>
            </w:r>
            <w:proofErr w:type="spellStart"/>
            <w:r w:rsidRPr="00070F65">
              <w:rPr>
                <w:rFonts w:ascii="Times New Roman" w:hAnsi="Times New Roman"/>
                <w:lang w:val="ru-RU"/>
              </w:rPr>
              <w:t>умовами</w:t>
            </w:r>
            <w:proofErr w:type="spellEnd"/>
            <w:r w:rsidRPr="00070F65">
              <w:rPr>
                <w:rFonts w:ascii="Times New Roman" w:hAnsi="Times New Roman"/>
                <w:lang w:val="ru-RU"/>
              </w:rPr>
              <w:t xml:space="preserve"> </w:t>
            </w:r>
            <w:proofErr w:type="spellStart"/>
            <w:r w:rsidRPr="00070F65">
              <w:rPr>
                <w:rFonts w:ascii="Times New Roman" w:hAnsi="Times New Roman"/>
                <w:lang w:val="ru-RU"/>
              </w:rPr>
              <w:t>цього</w:t>
            </w:r>
            <w:proofErr w:type="spellEnd"/>
            <w:r w:rsidRPr="00070F65">
              <w:rPr>
                <w:rFonts w:ascii="Times New Roman" w:hAnsi="Times New Roman"/>
                <w:lang w:val="ru-RU"/>
              </w:rPr>
              <w:t xml:space="preserve"> Договору та </w:t>
            </w:r>
            <w:proofErr w:type="spellStart"/>
            <w:r w:rsidR="005653A2">
              <w:rPr>
                <w:rFonts w:ascii="Times New Roman" w:hAnsi="Times New Roman"/>
                <w:lang w:val="ru-RU"/>
              </w:rPr>
              <w:t>Окремого</w:t>
            </w:r>
            <w:proofErr w:type="spellEnd"/>
            <w:r w:rsidR="005653A2">
              <w:rPr>
                <w:rFonts w:ascii="Times New Roman" w:hAnsi="Times New Roman"/>
                <w:lang w:val="ru-RU"/>
              </w:rPr>
              <w:t xml:space="preserve"> Контракту</w:t>
            </w:r>
            <w:r w:rsidRPr="00070F65">
              <w:rPr>
                <w:rFonts w:ascii="Times New Roman" w:hAnsi="Times New Roman"/>
                <w:lang w:val="ru-RU"/>
              </w:rPr>
              <w:t xml:space="preserve">, </w:t>
            </w:r>
            <w:proofErr w:type="spellStart"/>
            <w:r w:rsidR="005653A2">
              <w:rPr>
                <w:rFonts w:ascii="Times New Roman" w:hAnsi="Times New Roman"/>
                <w:lang w:val="ru-RU"/>
              </w:rPr>
              <w:t>будуть</w:t>
            </w:r>
            <w:proofErr w:type="spellEnd"/>
            <w:r w:rsidR="005653A2">
              <w:rPr>
                <w:rFonts w:ascii="Times New Roman" w:hAnsi="Times New Roman"/>
                <w:lang w:val="ru-RU"/>
              </w:rPr>
              <w:t xml:space="preserve"> </w:t>
            </w:r>
            <w:proofErr w:type="spellStart"/>
            <w:r w:rsidR="005653A2">
              <w:rPr>
                <w:rFonts w:ascii="Times New Roman" w:hAnsi="Times New Roman"/>
                <w:lang w:val="ru-RU"/>
              </w:rPr>
              <w:t>застосовуватися</w:t>
            </w:r>
            <w:proofErr w:type="spellEnd"/>
            <w:r w:rsidR="005653A2">
              <w:rPr>
                <w:rFonts w:ascii="Times New Roman" w:hAnsi="Times New Roman"/>
                <w:lang w:val="ru-RU"/>
              </w:rPr>
              <w:t xml:space="preserve"> </w:t>
            </w:r>
            <w:proofErr w:type="spellStart"/>
            <w:r w:rsidRPr="00070F65">
              <w:rPr>
                <w:rFonts w:ascii="Times New Roman" w:hAnsi="Times New Roman"/>
                <w:lang w:val="ru-RU"/>
              </w:rPr>
              <w:t>умови</w:t>
            </w:r>
            <w:proofErr w:type="spellEnd"/>
            <w:r w:rsidRPr="00070F65">
              <w:rPr>
                <w:rFonts w:ascii="Times New Roman" w:hAnsi="Times New Roman"/>
                <w:lang w:val="ru-RU"/>
              </w:rPr>
              <w:t xml:space="preserve"> </w:t>
            </w:r>
            <w:proofErr w:type="spellStart"/>
            <w:r w:rsidRPr="00070F65">
              <w:rPr>
                <w:rFonts w:ascii="Times New Roman" w:hAnsi="Times New Roman"/>
                <w:lang w:val="ru-RU"/>
              </w:rPr>
              <w:t>цього</w:t>
            </w:r>
            <w:proofErr w:type="spellEnd"/>
            <w:r w:rsidRPr="00070F65">
              <w:rPr>
                <w:rFonts w:ascii="Times New Roman" w:hAnsi="Times New Roman"/>
                <w:lang w:val="ru-RU"/>
              </w:rPr>
              <w:t xml:space="preserve"> </w:t>
            </w:r>
            <w:proofErr w:type="spellStart"/>
            <w:r w:rsidR="005653A2">
              <w:rPr>
                <w:rFonts w:ascii="Times New Roman" w:hAnsi="Times New Roman"/>
                <w:lang w:val="ru-RU"/>
              </w:rPr>
              <w:t>Окремого</w:t>
            </w:r>
            <w:proofErr w:type="spellEnd"/>
            <w:r w:rsidR="005653A2">
              <w:rPr>
                <w:rFonts w:ascii="Times New Roman" w:hAnsi="Times New Roman"/>
                <w:lang w:val="ru-RU"/>
              </w:rPr>
              <w:t xml:space="preserve"> Контракту. </w:t>
            </w:r>
          </w:p>
          <w:p w:rsidR="00DE2514" w:rsidRPr="005653A2" w:rsidRDefault="00DE2514" w:rsidP="00C11686">
            <w:pPr>
              <w:tabs>
                <w:tab w:val="left" w:pos="0"/>
              </w:tabs>
              <w:jc w:val="both"/>
              <w:rPr>
                <w:rFonts w:ascii="Times New Roman" w:hAnsi="Times New Roman"/>
                <w:lang w:val="ru-RU"/>
              </w:rPr>
            </w:pPr>
          </w:p>
          <w:p w:rsidR="00DE2514" w:rsidRPr="00744037" w:rsidRDefault="00DE2514" w:rsidP="00C11686">
            <w:pPr>
              <w:tabs>
                <w:tab w:val="left" w:pos="0"/>
              </w:tabs>
              <w:jc w:val="both"/>
              <w:rPr>
                <w:rFonts w:ascii="Times New Roman" w:hAnsi="Times New Roman"/>
                <w:lang w:val="ru-RU"/>
              </w:rPr>
            </w:pPr>
            <w:r w:rsidRPr="00CA2E35">
              <w:rPr>
                <w:rFonts w:ascii="Times New Roman" w:hAnsi="Times New Roman"/>
              </w:rPr>
              <w:t>Цей Окремий Контракт було складено англійською та українською мовами.</w:t>
            </w:r>
          </w:p>
        </w:tc>
        <w:tc>
          <w:tcPr>
            <w:tcW w:w="5245" w:type="dxa"/>
            <w:tcBorders>
              <w:left w:val="single" w:sz="4" w:space="0" w:color="auto"/>
              <w:bottom w:val="single" w:sz="4" w:space="0" w:color="auto"/>
              <w:right w:val="single" w:sz="4" w:space="0" w:color="auto"/>
            </w:tcBorders>
          </w:tcPr>
          <w:p w:rsidR="00864809" w:rsidRPr="00DD20E8" w:rsidRDefault="00864809" w:rsidP="00C11686">
            <w:pPr>
              <w:jc w:val="both"/>
              <w:rPr>
                <w:rFonts w:ascii="Times New Roman" w:hAnsi="Times New Roman"/>
                <w:lang w:val="en-US"/>
              </w:rPr>
            </w:pPr>
            <w:r w:rsidRPr="00DD20E8">
              <w:rPr>
                <w:rFonts w:ascii="Times New Roman" w:hAnsi="Times New Roman"/>
                <w:lang w:val="en-US"/>
              </w:rPr>
              <w:t>This</w:t>
            </w:r>
            <w:r w:rsidRPr="00835565">
              <w:rPr>
                <w:rFonts w:ascii="Times New Roman" w:hAnsi="Times New Roman"/>
              </w:rPr>
              <w:t xml:space="preserve"> </w:t>
            </w:r>
            <w:r w:rsidRPr="00DD20E8">
              <w:rPr>
                <w:rFonts w:ascii="Times New Roman" w:hAnsi="Times New Roman"/>
                <w:lang w:val="en-US"/>
              </w:rPr>
              <w:t>Individual</w:t>
            </w:r>
            <w:r w:rsidRPr="00835565">
              <w:rPr>
                <w:rFonts w:ascii="Times New Roman" w:hAnsi="Times New Roman"/>
              </w:rPr>
              <w:t xml:space="preserve"> </w:t>
            </w:r>
            <w:r w:rsidRPr="00DD20E8">
              <w:rPr>
                <w:rFonts w:ascii="Times New Roman" w:hAnsi="Times New Roman"/>
                <w:lang w:val="en-US"/>
              </w:rPr>
              <w:t>Contract</w:t>
            </w:r>
            <w:r w:rsidRPr="00835565">
              <w:rPr>
                <w:rFonts w:ascii="Times New Roman" w:hAnsi="Times New Roman"/>
              </w:rPr>
              <w:t xml:space="preserve"> </w:t>
            </w:r>
            <w:r w:rsidRPr="00DD20E8">
              <w:rPr>
                <w:rFonts w:ascii="Times New Roman" w:hAnsi="Times New Roman"/>
                <w:lang w:val="en-US"/>
              </w:rPr>
              <w:t>is</w:t>
            </w:r>
            <w:r w:rsidRPr="00835565">
              <w:rPr>
                <w:rFonts w:ascii="Times New Roman" w:hAnsi="Times New Roman"/>
              </w:rPr>
              <w:t xml:space="preserve"> </w:t>
            </w:r>
            <w:r w:rsidRPr="00DD20E8">
              <w:rPr>
                <w:rFonts w:ascii="Times New Roman" w:hAnsi="Times New Roman"/>
                <w:lang w:val="en-US"/>
              </w:rPr>
              <w:t>entered</w:t>
            </w:r>
            <w:r w:rsidRPr="00835565">
              <w:rPr>
                <w:rFonts w:ascii="Times New Roman" w:hAnsi="Times New Roman"/>
              </w:rPr>
              <w:t xml:space="preserve"> </w:t>
            </w:r>
            <w:r w:rsidRPr="00DD20E8">
              <w:rPr>
                <w:rFonts w:ascii="Times New Roman" w:hAnsi="Times New Roman"/>
                <w:lang w:val="en-US"/>
              </w:rPr>
              <w:t>into</w:t>
            </w:r>
            <w:r w:rsidRPr="00835565">
              <w:rPr>
                <w:rFonts w:ascii="Times New Roman" w:hAnsi="Times New Roman"/>
              </w:rPr>
              <w:t xml:space="preserve"> </w:t>
            </w:r>
            <w:r w:rsidRPr="00DD20E8">
              <w:rPr>
                <w:rFonts w:ascii="Times New Roman" w:hAnsi="Times New Roman"/>
                <w:lang w:val="en-US"/>
              </w:rPr>
              <w:t>pursuant</w:t>
            </w:r>
            <w:r w:rsidRPr="00835565">
              <w:rPr>
                <w:rFonts w:ascii="Times New Roman" w:hAnsi="Times New Roman"/>
              </w:rPr>
              <w:t xml:space="preserve"> </w:t>
            </w:r>
            <w:r w:rsidRPr="00DD20E8">
              <w:rPr>
                <w:rFonts w:ascii="Times New Roman" w:hAnsi="Times New Roman"/>
                <w:lang w:val="en-US"/>
              </w:rPr>
              <w:t>to</w:t>
            </w:r>
            <w:r w:rsidRPr="00835565">
              <w:rPr>
                <w:rFonts w:ascii="Times New Roman" w:hAnsi="Times New Roman"/>
              </w:rPr>
              <w:t xml:space="preserve"> </w:t>
            </w:r>
            <w:r w:rsidRPr="00DD20E8">
              <w:rPr>
                <w:rFonts w:ascii="Times New Roman" w:hAnsi="Times New Roman"/>
                <w:lang w:val="en-US"/>
              </w:rPr>
              <w:t>the</w:t>
            </w:r>
            <w:r w:rsidRPr="00835565">
              <w:rPr>
                <w:rFonts w:ascii="Times New Roman" w:hAnsi="Times New Roman"/>
              </w:rPr>
              <w:t xml:space="preserve"> </w:t>
            </w:r>
            <w:r w:rsidRPr="00DD20E8">
              <w:rPr>
                <w:rFonts w:ascii="Times New Roman" w:hAnsi="Times New Roman"/>
                <w:lang w:val="en-US"/>
              </w:rPr>
              <w:t>Framework</w:t>
            </w:r>
            <w:r w:rsidRPr="00835565">
              <w:rPr>
                <w:rFonts w:ascii="Times New Roman" w:hAnsi="Times New Roman"/>
              </w:rPr>
              <w:t xml:space="preserve"> </w:t>
            </w:r>
            <w:r w:rsidRPr="00DD20E8">
              <w:rPr>
                <w:rFonts w:ascii="Times New Roman" w:hAnsi="Times New Roman"/>
                <w:lang w:val="en-US"/>
              </w:rPr>
              <w:t>Contract</w:t>
            </w:r>
            <w:r w:rsidRPr="00835565">
              <w:rPr>
                <w:rFonts w:ascii="Times New Roman" w:hAnsi="Times New Roman"/>
              </w:rPr>
              <w:t xml:space="preserve"> </w:t>
            </w:r>
            <w:r w:rsidRPr="00DD20E8">
              <w:rPr>
                <w:rFonts w:ascii="Times New Roman" w:hAnsi="Times New Roman"/>
                <w:lang w:val="en-US"/>
              </w:rPr>
              <w:t>for</w:t>
            </w:r>
            <w:r w:rsidRPr="00835565">
              <w:rPr>
                <w:rFonts w:ascii="Times New Roman" w:hAnsi="Times New Roman"/>
              </w:rPr>
              <w:t xml:space="preserve"> </w:t>
            </w:r>
            <w:r w:rsidRPr="00DD20E8">
              <w:rPr>
                <w:rFonts w:ascii="Times New Roman" w:hAnsi="Times New Roman"/>
                <w:lang w:val="en-US"/>
              </w:rPr>
              <w:t>the</w:t>
            </w:r>
            <w:r w:rsidRPr="00835565">
              <w:rPr>
                <w:rFonts w:ascii="Times New Roman" w:hAnsi="Times New Roman"/>
              </w:rPr>
              <w:t xml:space="preserve"> </w:t>
            </w:r>
            <w:r w:rsidRPr="00DD20E8">
              <w:rPr>
                <w:rFonts w:ascii="Times New Roman" w:hAnsi="Times New Roman"/>
                <w:lang w:val="en-US"/>
              </w:rPr>
              <w:t>sale</w:t>
            </w:r>
            <w:r w:rsidRPr="00835565">
              <w:rPr>
                <w:rFonts w:ascii="Times New Roman" w:hAnsi="Times New Roman"/>
              </w:rPr>
              <w:t xml:space="preserve"> </w:t>
            </w:r>
            <w:r w:rsidRPr="00DD20E8">
              <w:rPr>
                <w:rFonts w:ascii="Times New Roman" w:hAnsi="Times New Roman"/>
                <w:lang w:val="en-US"/>
              </w:rPr>
              <w:t>and</w:t>
            </w:r>
            <w:r w:rsidRPr="00835565">
              <w:rPr>
                <w:rFonts w:ascii="Times New Roman" w:hAnsi="Times New Roman"/>
              </w:rPr>
              <w:t xml:space="preserve"> </w:t>
            </w:r>
            <w:r w:rsidRPr="00DD20E8">
              <w:rPr>
                <w:rFonts w:ascii="Times New Roman" w:hAnsi="Times New Roman"/>
                <w:lang w:val="en-US"/>
              </w:rPr>
              <w:t>purchase</w:t>
            </w:r>
            <w:r w:rsidRPr="00835565">
              <w:rPr>
                <w:rFonts w:ascii="Times New Roman" w:hAnsi="Times New Roman"/>
              </w:rPr>
              <w:t xml:space="preserve"> </w:t>
            </w:r>
            <w:r w:rsidRPr="00DD20E8">
              <w:rPr>
                <w:rFonts w:ascii="Times New Roman" w:hAnsi="Times New Roman"/>
                <w:lang w:val="en-US"/>
              </w:rPr>
              <w:t>of</w:t>
            </w:r>
            <w:r w:rsidRPr="00835565">
              <w:rPr>
                <w:rFonts w:ascii="Times New Roman" w:hAnsi="Times New Roman"/>
              </w:rPr>
              <w:t xml:space="preserve"> </w:t>
            </w:r>
            <w:r w:rsidRPr="00DD20E8">
              <w:rPr>
                <w:rFonts w:ascii="Times New Roman" w:hAnsi="Times New Roman"/>
                <w:lang w:val="en-US"/>
              </w:rPr>
              <w:t>Natural</w:t>
            </w:r>
            <w:r w:rsidRPr="00835565">
              <w:rPr>
                <w:rFonts w:ascii="Times New Roman" w:hAnsi="Times New Roman"/>
              </w:rPr>
              <w:t xml:space="preserve"> </w:t>
            </w:r>
            <w:r w:rsidRPr="00DD20E8">
              <w:rPr>
                <w:rFonts w:ascii="Times New Roman" w:hAnsi="Times New Roman"/>
                <w:lang w:val="en-US"/>
              </w:rPr>
              <w:t>Gas</w:t>
            </w:r>
            <w:r w:rsidRPr="00835565">
              <w:rPr>
                <w:rFonts w:ascii="Times New Roman" w:hAnsi="Times New Roman"/>
              </w:rPr>
              <w:t xml:space="preserve"> №</w:t>
            </w:r>
            <w:r w:rsidR="00A15A05" w:rsidRPr="00835565">
              <w:rPr>
                <w:rFonts w:ascii="Times New Roman" w:hAnsi="Times New Roman"/>
              </w:rPr>
              <w:t xml:space="preserve"> </w:t>
            </w:r>
            <w:r w:rsidR="00D24827">
              <w:rPr>
                <w:rFonts w:ascii="Times New Roman" w:hAnsi="Times New Roman"/>
              </w:rPr>
              <w:t>__</w:t>
            </w:r>
            <w:r w:rsidR="00661147" w:rsidRPr="00DD20E8">
              <w:rPr>
                <w:rFonts w:ascii="Times New Roman" w:hAnsi="Times New Roman"/>
                <w:lang w:val="en-US"/>
              </w:rPr>
              <w:t xml:space="preserve"> </w:t>
            </w:r>
            <w:r w:rsidRPr="00DD20E8">
              <w:rPr>
                <w:rFonts w:ascii="Times New Roman" w:hAnsi="Times New Roman"/>
                <w:lang w:val="en-US"/>
              </w:rPr>
              <w:t xml:space="preserve">dated </w:t>
            </w:r>
            <w:r w:rsidR="00D24827">
              <w:rPr>
                <w:rFonts w:ascii="Times New Roman" w:hAnsi="Times New Roman"/>
              </w:rPr>
              <w:t>_______</w:t>
            </w:r>
            <w:r w:rsidRPr="00DD20E8">
              <w:rPr>
                <w:rFonts w:ascii="Times New Roman" w:hAnsi="Times New Roman"/>
                <w:lang w:val="en-US"/>
              </w:rPr>
              <w:t xml:space="preserve"> between the Parties </w:t>
            </w:r>
            <w:r w:rsidR="00F92E92">
              <w:rPr>
                <w:rFonts w:ascii="Times New Roman" w:hAnsi="Times New Roman"/>
                <w:lang w:val="en-US"/>
              </w:rPr>
              <w:t xml:space="preserve">(the </w:t>
            </w:r>
            <w:r w:rsidR="00A14644">
              <w:rPr>
                <w:rFonts w:ascii="Times New Roman" w:hAnsi="Times New Roman"/>
                <w:lang w:val="en-US"/>
              </w:rPr>
              <w:t>“</w:t>
            </w:r>
            <w:r w:rsidR="00F92E92" w:rsidRPr="00A14644">
              <w:rPr>
                <w:rFonts w:ascii="Times New Roman" w:hAnsi="Times New Roman"/>
                <w:b/>
                <w:lang w:val="en-US"/>
              </w:rPr>
              <w:t>Contract</w:t>
            </w:r>
            <w:r w:rsidR="00A14644">
              <w:rPr>
                <w:rFonts w:ascii="Times New Roman" w:hAnsi="Times New Roman"/>
                <w:lang w:val="en-US"/>
              </w:rPr>
              <w:t>”</w:t>
            </w:r>
            <w:r w:rsidR="00F92E92">
              <w:rPr>
                <w:rFonts w:ascii="Times New Roman" w:hAnsi="Times New Roman"/>
                <w:lang w:val="en-US"/>
              </w:rPr>
              <w:t>)</w:t>
            </w:r>
            <w:r w:rsidR="009E6C5E">
              <w:rPr>
                <w:rFonts w:ascii="Times New Roman" w:hAnsi="Times New Roman"/>
                <w:lang w:val="en-US"/>
              </w:rPr>
              <w:t xml:space="preserve"> </w:t>
            </w:r>
            <w:r w:rsidRPr="00DD20E8">
              <w:rPr>
                <w:rFonts w:ascii="Times New Roman" w:hAnsi="Times New Roman"/>
                <w:lang w:val="en-US"/>
              </w:rPr>
              <w:t xml:space="preserve">and supplements and forms part of the </w:t>
            </w:r>
            <w:r w:rsidR="00F92E92">
              <w:rPr>
                <w:rFonts w:ascii="Times New Roman" w:hAnsi="Times New Roman"/>
                <w:lang w:val="en-US"/>
              </w:rPr>
              <w:t>Contract</w:t>
            </w:r>
            <w:r w:rsidRPr="00DD20E8">
              <w:rPr>
                <w:rFonts w:ascii="Times New Roman" w:hAnsi="Times New Roman"/>
                <w:lang w:val="en-US"/>
              </w:rPr>
              <w:t>.</w:t>
            </w:r>
          </w:p>
          <w:p w:rsidR="00864809" w:rsidRDefault="00864809" w:rsidP="00C11686">
            <w:pPr>
              <w:jc w:val="both"/>
              <w:rPr>
                <w:rFonts w:ascii="Times New Roman" w:hAnsi="Times New Roman"/>
                <w:lang w:val="en-US"/>
              </w:rPr>
            </w:pPr>
          </w:p>
          <w:p w:rsidR="00D27664" w:rsidRDefault="00D27664" w:rsidP="00C11686">
            <w:pPr>
              <w:jc w:val="both"/>
              <w:rPr>
                <w:rFonts w:ascii="Times New Roman" w:hAnsi="Times New Roman"/>
                <w:lang w:val="en-US"/>
              </w:rPr>
            </w:pPr>
            <w:r>
              <w:rPr>
                <w:rFonts w:ascii="Times New Roman" w:hAnsi="Times New Roman"/>
                <w:lang w:val="en-US"/>
              </w:rPr>
              <w:t>In the event of any conflict between the terms of this Individual Contract and the Contract, the terms of this Individual Contract will prevail.</w:t>
            </w:r>
          </w:p>
          <w:p w:rsidR="00DE2514" w:rsidRDefault="00DE2514" w:rsidP="00C11686">
            <w:pPr>
              <w:jc w:val="both"/>
              <w:rPr>
                <w:rFonts w:ascii="Times New Roman" w:hAnsi="Times New Roman"/>
                <w:lang w:val="en-US"/>
              </w:rPr>
            </w:pPr>
          </w:p>
          <w:p w:rsidR="00DE2514" w:rsidRDefault="00DE2514" w:rsidP="00C11686">
            <w:pPr>
              <w:jc w:val="both"/>
              <w:rPr>
                <w:rFonts w:ascii="Times New Roman" w:hAnsi="Times New Roman"/>
                <w:lang w:val="en-US"/>
              </w:rPr>
            </w:pPr>
            <w:r w:rsidRPr="00CA2E35">
              <w:rPr>
                <w:rFonts w:ascii="Times New Roman" w:hAnsi="Times New Roman"/>
                <w:lang w:val="en-US"/>
              </w:rPr>
              <w:t>This Individual Contract has been drafted in English and Ukrainian language.</w:t>
            </w:r>
          </w:p>
          <w:p w:rsidR="00D27664" w:rsidRPr="00DD20E8" w:rsidRDefault="00D27664" w:rsidP="00C11686">
            <w:pPr>
              <w:jc w:val="both"/>
              <w:rPr>
                <w:rFonts w:ascii="Times New Roman" w:hAnsi="Times New Roman"/>
                <w:lang w:val="en-US"/>
              </w:rPr>
            </w:pPr>
          </w:p>
        </w:tc>
      </w:tr>
      <w:tr w:rsidR="00864809" w:rsidRPr="00864809" w:rsidTr="00D84377">
        <w:trPr>
          <w:cantSplit/>
        </w:trPr>
        <w:tc>
          <w:tcPr>
            <w:tcW w:w="5245" w:type="dxa"/>
            <w:tcBorders>
              <w:top w:val="single" w:sz="4" w:space="0" w:color="auto"/>
              <w:left w:val="single" w:sz="4" w:space="0" w:color="auto"/>
              <w:bottom w:val="single" w:sz="4" w:space="0" w:color="auto"/>
              <w:right w:val="single" w:sz="4" w:space="0" w:color="auto"/>
            </w:tcBorders>
          </w:tcPr>
          <w:p w:rsidR="00864809" w:rsidRPr="00DD20E8" w:rsidRDefault="00864809" w:rsidP="00C11686">
            <w:pPr>
              <w:tabs>
                <w:tab w:val="left" w:pos="0"/>
              </w:tabs>
              <w:jc w:val="both"/>
              <w:rPr>
                <w:rFonts w:ascii="Times New Roman" w:hAnsi="Times New Roman"/>
              </w:rPr>
            </w:pPr>
            <w:r w:rsidRPr="00DD20E8">
              <w:rPr>
                <w:rFonts w:ascii="Times New Roman" w:hAnsi="Times New Roman"/>
              </w:rPr>
              <w:lastRenderedPageBreak/>
              <w:t>Визначальною версією цього Окремого Контракту є версія англійською мовою, і у випадку будь-яких розбіжностей між версією англійською мовою та будь-яким перекладом переважну силу має версія англійською мовою.</w:t>
            </w:r>
          </w:p>
          <w:p w:rsidR="00A15A05" w:rsidRPr="00DD20E8" w:rsidRDefault="00A15A05" w:rsidP="00C11686">
            <w:pPr>
              <w:tabs>
                <w:tab w:val="left" w:pos="0"/>
              </w:tabs>
              <w:jc w:val="both"/>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864809" w:rsidRPr="00DD20E8" w:rsidRDefault="00864809" w:rsidP="00C11686">
            <w:pPr>
              <w:jc w:val="both"/>
              <w:rPr>
                <w:rFonts w:ascii="Times New Roman" w:hAnsi="Times New Roman"/>
                <w:lang w:val="en-US"/>
              </w:rPr>
            </w:pPr>
            <w:r w:rsidRPr="00DD20E8">
              <w:rPr>
                <w:rFonts w:ascii="Times New Roman" w:hAnsi="Times New Roman"/>
                <w:lang w:val="en-US"/>
              </w:rPr>
              <w:t>The definitive version of this Individual Contract is the English version, and in case of any inconsistency between the English version and any translation, the English version shall prevail.</w:t>
            </w:r>
          </w:p>
        </w:tc>
      </w:tr>
      <w:tr w:rsidR="00194FC0" w:rsidRPr="002768EF" w:rsidTr="00D8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5" w:type="dxa"/>
            <w:tcBorders>
              <w:top w:val="single" w:sz="4" w:space="0" w:color="auto"/>
            </w:tcBorders>
          </w:tcPr>
          <w:p w:rsidR="00F26E6A" w:rsidRPr="005653A2" w:rsidRDefault="00194FC0" w:rsidP="00BE4245">
            <w:pPr>
              <w:rPr>
                <w:rFonts w:ascii="Times New Roman" w:hAnsi="Times New Roman"/>
                <w:b/>
              </w:rPr>
            </w:pPr>
            <w:r w:rsidRPr="00DD20E8">
              <w:rPr>
                <w:rFonts w:ascii="Times New Roman" w:hAnsi="Times New Roman"/>
                <w:b/>
              </w:rPr>
              <w:t xml:space="preserve">Від імені </w:t>
            </w:r>
            <w:r w:rsidR="005653A2">
              <w:rPr>
                <w:rFonts w:ascii="Times New Roman" w:hAnsi="Times New Roman"/>
                <w:b/>
              </w:rPr>
              <w:t>Товариства з обмеженою відповідальністю «Група «УМВБ»</w:t>
            </w:r>
          </w:p>
          <w:p w:rsidR="00F26E6A" w:rsidRPr="00DD20E8" w:rsidRDefault="00F26E6A" w:rsidP="00BE4245">
            <w:pPr>
              <w:rPr>
                <w:rFonts w:ascii="Times New Roman" w:hAnsi="Times New Roman"/>
                <w:b/>
              </w:rPr>
            </w:pPr>
          </w:p>
          <w:p w:rsidR="00194FC0" w:rsidRPr="00DD20E8" w:rsidRDefault="00194FC0" w:rsidP="00BE4245">
            <w:pPr>
              <w:rPr>
                <w:rFonts w:ascii="Times New Roman" w:hAnsi="Times New Roman"/>
                <w:b/>
              </w:rPr>
            </w:pPr>
          </w:p>
          <w:p w:rsidR="00194FC0" w:rsidRPr="00DD20E8" w:rsidRDefault="00194FC0" w:rsidP="00BE4245">
            <w:pPr>
              <w:rPr>
                <w:rFonts w:ascii="Times New Roman" w:hAnsi="Times New Roman"/>
              </w:rPr>
            </w:pPr>
            <w:r w:rsidRPr="00DD20E8">
              <w:rPr>
                <w:rFonts w:ascii="Times New Roman" w:hAnsi="Times New Roman"/>
              </w:rPr>
              <w:t>_____________________ /</w:t>
            </w:r>
            <w:proofErr w:type="spellStart"/>
            <w:r w:rsidR="005653A2">
              <w:rPr>
                <w:rFonts w:ascii="Times New Roman" w:hAnsi="Times New Roman"/>
              </w:rPr>
              <w:t>О.А.Бобишев</w:t>
            </w:r>
            <w:proofErr w:type="spellEnd"/>
            <w:r w:rsidR="005653A2">
              <w:rPr>
                <w:rFonts w:ascii="Times New Roman" w:hAnsi="Times New Roman"/>
              </w:rPr>
              <w:t>/</w:t>
            </w:r>
          </w:p>
          <w:p w:rsidR="00194FC0" w:rsidRPr="00DD20E8" w:rsidRDefault="00194FC0" w:rsidP="00BE4245">
            <w:pPr>
              <w:rPr>
                <w:rFonts w:ascii="Times New Roman" w:hAnsi="Times New Roman"/>
              </w:rPr>
            </w:pPr>
          </w:p>
          <w:p w:rsidR="00F26E6A" w:rsidRPr="00DD20E8" w:rsidRDefault="00F26E6A" w:rsidP="00F83D9E">
            <w:pPr>
              <w:rPr>
                <w:rFonts w:ascii="Times New Roman" w:hAnsi="Times New Roman"/>
              </w:rPr>
            </w:pPr>
          </w:p>
        </w:tc>
        <w:tc>
          <w:tcPr>
            <w:tcW w:w="5245" w:type="dxa"/>
            <w:tcBorders>
              <w:top w:val="single" w:sz="4" w:space="0" w:color="auto"/>
            </w:tcBorders>
          </w:tcPr>
          <w:p w:rsidR="00194FC0" w:rsidRPr="005653A2" w:rsidRDefault="00194FC0" w:rsidP="00BE4245">
            <w:pPr>
              <w:rPr>
                <w:rFonts w:ascii="Times New Roman" w:hAnsi="Times New Roman"/>
                <w:b/>
                <w:lang w:val="en-US"/>
              </w:rPr>
            </w:pPr>
            <w:r w:rsidRPr="00DD20E8">
              <w:rPr>
                <w:rFonts w:ascii="Times New Roman" w:hAnsi="Times New Roman"/>
                <w:b/>
                <w:lang w:val="en-US"/>
              </w:rPr>
              <w:t xml:space="preserve">On behalf of </w:t>
            </w:r>
            <w:r w:rsidR="00467C56" w:rsidRPr="008D1173">
              <w:rPr>
                <w:rFonts w:ascii="Times New Roman" w:hAnsi="Times New Roman"/>
                <w:b/>
                <w:lang w:val="en-US"/>
              </w:rPr>
              <w:t>“UICE”</w:t>
            </w:r>
            <w:r w:rsidR="005653A2">
              <w:rPr>
                <w:rFonts w:ascii="Times New Roman" w:hAnsi="Times New Roman"/>
                <w:b/>
              </w:rPr>
              <w:t xml:space="preserve"> </w:t>
            </w:r>
            <w:r w:rsidR="005653A2">
              <w:rPr>
                <w:rFonts w:ascii="Times New Roman" w:hAnsi="Times New Roman"/>
                <w:b/>
                <w:lang w:val="en-US"/>
              </w:rPr>
              <w:t>Group” Limited liability company</w:t>
            </w:r>
          </w:p>
          <w:p w:rsidR="00F26E6A" w:rsidRPr="00DD20E8" w:rsidRDefault="00F26E6A" w:rsidP="00BE4245">
            <w:pPr>
              <w:rPr>
                <w:rFonts w:ascii="Times New Roman" w:hAnsi="Times New Roman"/>
                <w:b/>
                <w:lang w:val="en-US"/>
              </w:rPr>
            </w:pPr>
          </w:p>
          <w:p w:rsidR="00F26E6A" w:rsidRPr="00DD20E8" w:rsidRDefault="00F26E6A" w:rsidP="00BE4245">
            <w:pPr>
              <w:rPr>
                <w:rFonts w:ascii="Times New Roman" w:hAnsi="Times New Roman"/>
                <w:b/>
                <w:lang w:val="en-US"/>
              </w:rPr>
            </w:pPr>
          </w:p>
          <w:p w:rsidR="00194FC0" w:rsidRPr="00DD20E8" w:rsidRDefault="00194FC0" w:rsidP="00BE4245">
            <w:pPr>
              <w:rPr>
                <w:rFonts w:ascii="Times New Roman" w:hAnsi="Times New Roman"/>
                <w:b/>
                <w:lang w:val="en-US"/>
              </w:rPr>
            </w:pPr>
          </w:p>
          <w:p w:rsidR="00194FC0" w:rsidRPr="00DD20E8" w:rsidRDefault="00194FC0" w:rsidP="00BE4245">
            <w:pPr>
              <w:rPr>
                <w:rFonts w:ascii="Times New Roman" w:hAnsi="Times New Roman"/>
                <w:lang w:val="en-US"/>
              </w:rPr>
            </w:pPr>
            <w:r w:rsidRPr="00DD20E8">
              <w:rPr>
                <w:rFonts w:ascii="Times New Roman" w:hAnsi="Times New Roman"/>
                <w:lang w:val="en-US"/>
              </w:rPr>
              <w:t>_____________________ /</w:t>
            </w:r>
            <w:proofErr w:type="spellStart"/>
            <w:r w:rsidR="00F83D9E">
              <w:rPr>
                <w:rFonts w:ascii="Times New Roman" w:hAnsi="Times New Roman"/>
                <w:lang w:val="en-US"/>
              </w:rPr>
              <w:t>A.O.Bobyshev</w:t>
            </w:r>
            <w:proofErr w:type="spellEnd"/>
            <w:r w:rsidRPr="00DD20E8">
              <w:rPr>
                <w:rFonts w:ascii="Times New Roman" w:hAnsi="Times New Roman"/>
                <w:lang w:val="en-US"/>
              </w:rPr>
              <w:t>/</w:t>
            </w:r>
          </w:p>
          <w:p w:rsidR="00194FC0" w:rsidRPr="00DD20E8" w:rsidRDefault="00194FC0" w:rsidP="00BE4245">
            <w:pPr>
              <w:rPr>
                <w:rFonts w:ascii="Times New Roman" w:hAnsi="Times New Roman"/>
                <w:b/>
                <w:lang w:val="en-US"/>
              </w:rPr>
            </w:pPr>
          </w:p>
          <w:p w:rsidR="00194FC0" w:rsidRPr="00DD20E8" w:rsidRDefault="00194FC0" w:rsidP="00F83D9E">
            <w:pPr>
              <w:rPr>
                <w:rFonts w:ascii="Times New Roman" w:hAnsi="Times New Roman"/>
                <w:lang w:val="en-US"/>
              </w:rPr>
            </w:pPr>
          </w:p>
        </w:tc>
      </w:tr>
      <w:tr w:rsidR="00467C56" w:rsidRPr="002768EF" w:rsidTr="00BE4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5" w:type="dxa"/>
          </w:tcPr>
          <w:p w:rsidR="00467C56" w:rsidRDefault="00467C56" w:rsidP="00467C56">
            <w:pPr>
              <w:rPr>
                <w:rFonts w:ascii="Times New Roman" w:hAnsi="Times New Roman"/>
                <w:b/>
                <w:lang w:val="en-GB"/>
              </w:rPr>
            </w:pPr>
          </w:p>
          <w:p w:rsidR="00467C56" w:rsidRDefault="00467C56" w:rsidP="00467C56">
            <w:pPr>
              <w:rPr>
                <w:rFonts w:ascii="Times New Roman" w:hAnsi="Times New Roman"/>
                <w:b/>
                <w:lang w:val="en-GB"/>
              </w:rPr>
            </w:pPr>
          </w:p>
          <w:p w:rsidR="00467C56" w:rsidRPr="00D24827" w:rsidRDefault="00467C56" w:rsidP="00467C56">
            <w:pPr>
              <w:rPr>
                <w:rFonts w:ascii="Times New Roman" w:hAnsi="Times New Roman"/>
                <w:b/>
              </w:rPr>
            </w:pPr>
            <w:r w:rsidRPr="00DD20E8">
              <w:rPr>
                <w:rFonts w:ascii="Times New Roman" w:hAnsi="Times New Roman"/>
                <w:b/>
              </w:rPr>
              <w:t xml:space="preserve">Від імені </w:t>
            </w:r>
            <w:r w:rsidR="00D24827">
              <w:rPr>
                <w:rFonts w:ascii="Times New Roman" w:hAnsi="Times New Roman"/>
                <w:b/>
              </w:rPr>
              <w:t>Продавця</w:t>
            </w:r>
          </w:p>
          <w:p w:rsidR="00467C56" w:rsidRPr="00DD20E8" w:rsidRDefault="00467C56" w:rsidP="00467C56">
            <w:pPr>
              <w:rPr>
                <w:rFonts w:ascii="Times New Roman" w:hAnsi="Times New Roman"/>
                <w:b/>
              </w:rPr>
            </w:pPr>
          </w:p>
          <w:p w:rsidR="00467C56" w:rsidRPr="00DD20E8" w:rsidRDefault="00467C56" w:rsidP="00467C56">
            <w:pPr>
              <w:rPr>
                <w:rFonts w:ascii="Times New Roman" w:hAnsi="Times New Roman"/>
                <w:b/>
              </w:rPr>
            </w:pPr>
          </w:p>
          <w:p w:rsidR="00467C56" w:rsidRPr="00DD20E8" w:rsidRDefault="00467C56" w:rsidP="00467C56">
            <w:pPr>
              <w:rPr>
                <w:rFonts w:ascii="Times New Roman" w:hAnsi="Times New Roman"/>
                <w:b/>
              </w:rPr>
            </w:pPr>
          </w:p>
          <w:p w:rsidR="00467C56" w:rsidRPr="00DD20E8" w:rsidRDefault="00467C56" w:rsidP="00467C56">
            <w:pPr>
              <w:rPr>
                <w:rFonts w:ascii="Times New Roman" w:hAnsi="Times New Roman"/>
                <w:b/>
              </w:rPr>
            </w:pPr>
            <w:r w:rsidRPr="00DD20E8">
              <w:rPr>
                <w:rFonts w:ascii="Times New Roman" w:hAnsi="Times New Roman"/>
              </w:rPr>
              <w:t>_____________________ /____________________/</w:t>
            </w:r>
          </w:p>
        </w:tc>
        <w:tc>
          <w:tcPr>
            <w:tcW w:w="5245" w:type="dxa"/>
          </w:tcPr>
          <w:p w:rsidR="00467C56" w:rsidRDefault="00467C56" w:rsidP="00467C56">
            <w:pPr>
              <w:rPr>
                <w:rFonts w:ascii="Times New Roman" w:hAnsi="Times New Roman"/>
                <w:b/>
                <w:lang w:val="en-GB"/>
              </w:rPr>
            </w:pPr>
          </w:p>
          <w:p w:rsidR="00467C56" w:rsidRDefault="00467C56" w:rsidP="00467C56">
            <w:pPr>
              <w:rPr>
                <w:rFonts w:ascii="Times New Roman" w:hAnsi="Times New Roman"/>
                <w:b/>
                <w:lang w:val="en-GB"/>
              </w:rPr>
            </w:pPr>
          </w:p>
          <w:p w:rsidR="00467C56" w:rsidRPr="00DD20E8" w:rsidRDefault="009E6653" w:rsidP="00467C56">
            <w:pPr>
              <w:rPr>
                <w:rFonts w:ascii="Times New Roman" w:hAnsi="Times New Roman"/>
                <w:b/>
              </w:rPr>
            </w:pPr>
            <w:proofErr w:type="spellStart"/>
            <w:r w:rsidRPr="009E6653">
              <w:rPr>
                <w:rFonts w:ascii="Times New Roman" w:hAnsi="Times New Roman"/>
                <w:b/>
              </w:rPr>
              <w:t>On</w:t>
            </w:r>
            <w:proofErr w:type="spellEnd"/>
            <w:r w:rsidRPr="009E6653">
              <w:rPr>
                <w:rFonts w:ascii="Times New Roman" w:hAnsi="Times New Roman"/>
                <w:b/>
              </w:rPr>
              <w:t xml:space="preserve"> </w:t>
            </w:r>
            <w:proofErr w:type="spellStart"/>
            <w:r w:rsidRPr="009E6653">
              <w:rPr>
                <w:rFonts w:ascii="Times New Roman" w:hAnsi="Times New Roman"/>
                <w:b/>
              </w:rPr>
              <w:t>behalf</w:t>
            </w:r>
            <w:proofErr w:type="spellEnd"/>
            <w:r w:rsidRPr="009E6653">
              <w:rPr>
                <w:rFonts w:ascii="Times New Roman" w:hAnsi="Times New Roman"/>
                <w:b/>
              </w:rPr>
              <w:t xml:space="preserve"> </w:t>
            </w:r>
            <w:proofErr w:type="spellStart"/>
            <w:r w:rsidRPr="009E6653">
              <w:rPr>
                <w:rFonts w:ascii="Times New Roman" w:hAnsi="Times New Roman"/>
                <w:b/>
              </w:rPr>
              <w:t>of</w:t>
            </w:r>
            <w:proofErr w:type="spellEnd"/>
            <w:r w:rsidRPr="009E6653">
              <w:rPr>
                <w:rFonts w:ascii="Times New Roman" w:hAnsi="Times New Roman"/>
                <w:b/>
              </w:rPr>
              <w:t xml:space="preserve"> </w:t>
            </w:r>
            <w:r w:rsidR="00D24827">
              <w:rPr>
                <w:rFonts w:ascii="Times New Roman" w:hAnsi="Times New Roman"/>
                <w:b/>
                <w:lang w:val="en-GB"/>
              </w:rPr>
              <w:t>Seller</w:t>
            </w:r>
            <w:r w:rsidR="00467C56" w:rsidRPr="00DD20E8">
              <w:rPr>
                <w:rFonts w:ascii="Times New Roman" w:hAnsi="Times New Roman"/>
                <w:b/>
              </w:rPr>
              <w:t xml:space="preserve"> </w:t>
            </w:r>
          </w:p>
          <w:p w:rsidR="00467C56" w:rsidRPr="00DD20E8" w:rsidRDefault="00467C56" w:rsidP="00467C56">
            <w:pPr>
              <w:rPr>
                <w:rFonts w:ascii="Times New Roman" w:hAnsi="Times New Roman"/>
                <w:b/>
              </w:rPr>
            </w:pPr>
          </w:p>
          <w:p w:rsidR="00467C56" w:rsidRPr="00DD20E8" w:rsidRDefault="00467C56" w:rsidP="00467C56">
            <w:pPr>
              <w:rPr>
                <w:rFonts w:ascii="Times New Roman" w:hAnsi="Times New Roman"/>
                <w:b/>
              </w:rPr>
            </w:pPr>
          </w:p>
          <w:p w:rsidR="00467C56" w:rsidRPr="00DD20E8" w:rsidRDefault="00467C56" w:rsidP="00467C56">
            <w:pPr>
              <w:rPr>
                <w:rFonts w:ascii="Times New Roman" w:hAnsi="Times New Roman"/>
                <w:b/>
              </w:rPr>
            </w:pPr>
          </w:p>
          <w:p w:rsidR="00467C56" w:rsidRPr="00D24827" w:rsidRDefault="00467C56" w:rsidP="00467C56">
            <w:pPr>
              <w:rPr>
                <w:rFonts w:ascii="Times New Roman" w:hAnsi="Times New Roman"/>
                <w:lang w:val="en-US"/>
              </w:rPr>
            </w:pPr>
            <w:r w:rsidRPr="00DD20E8">
              <w:rPr>
                <w:rFonts w:ascii="Times New Roman" w:hAnsi="Times New Roman"/>
              </w:rPr>
              <w:t xml:space="preserve">_____________________ </w:t>
            </w:r>
            <w:r w:rsidR="00B0254A">
              <w:rPr>
                <w:rFonts w:ascii="Times New Roman" w:hAnsi="Times New Roman"/>
                <w:lang w:val="en-US"/>
              </w:rPr>
              <w:t>/</w:t>
            </w:r>
            <w:r w:rsidR="00D24827">
              <w:rPr>
                <w:rFonts w:ascii="Times New Roman" w:hAnsi="Times New Roman"/>
              </w:rPr>
              <w:t>____</w:t>
            </w:r>
            <w:r w:rsidR="00B0254A">
              <w:rPr>
                <w:rFonts w:ascii="Times New Roman" w:hAnsi="Times New Roman"/>
                <w:lang w:val="en-US"/>
              </w:rPr>
              <w:t>/</w:t>
            </w:r>
          </w:p>
          <w:p w:rsidR="00467C56" w:rsidRDefault="00467C56" w:rsidP="00467C56">
            <w:pPr>
              <w:rPr>
                <w:rFonts w:ascii="Times New Roman" w:hAnsi="Times New Roman"/>
                <w:lang w:val="en-GB"/>
              </w:rPr>
            </w:pPr>
          </w:p>
          <w:p w:rsidR="00467C56" w:rsidRDefault="00467C56" w:rsidP="00467C56">
            <w:pPr>
              <w:rPr>
                <w:rFonts w:ascii="Times New Roman" w:hAnsi="Times New Roman"/>
                <w:lang w:val="en-GB"/>
              </w:rPr>
            </w:pPr>
          </w:p>
          <w:p w:rsidR="00467C56" w:rsidRPr="00467C56" w:rsidRDefault="00467C56" w:rsidP="00467C56">
            <w:pPr>
              <w:rPr>
                <w:rFonts w:ascii="Times New Roman" w:hAnsi="Times New Roman"/>
                <w:b/>
                <w:lang w:val="en-GB"/>
              </w:rPr>
            </w:pPr>
          </w:p>
        </w:tc>
      </w:tr>
    </w:tbl>
    <w:p w:rsidR="00960EB2" w:rsidRPr="00836D85" w:rsidRDefault="00960EB2" w:rsidP="00BE4245">
      <w:pPr>
        <w:rPr>
          <w:rFonts w:ascii="Times New Roman" w:hAnsi="Times New Roman"/>
          <w:lang w:val="en-US"/>
        </w:rPr>
      </w:pPr>
      <w:bookmarkStart w:id="0" w:name="_GoBack"/>
      <w:bookmarkEnd w:id="0"/>
    </w:p>
    <w:sectPr w:rsidR="00960EB2" w:rsidRPr="00836D85" w:rsidSect="002F08F1">
      <w:headerReference w:type="default" r:id="rId9"/>
      <w:footerReference w:type="default" r:id="rId10"/>
      <w:pgSz w:w="11906" w:h="16838" w:code="9"/>
      <w:pgMar w:top="567" w:right="851" w:bottom="851" w:left="851"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F7" w:rsidRDefault="000904F7" w:rsidP="00C73F09">
      <w:r>
        <w:separator/>
      </w:r>
    </w:p>
  </w:endnote>
  <w:endnote w:type="continuationSeparator" w:id="0">
    <w:p w:rsidR="000904F7" w:rsidRDefault="000904F7" w:rsidP="00C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3D" w:rsidRDefault="00786B27">
    <w:pPr>
      <w:pStyle w:val="ac"/>
      <w:jc w:val="center"/>
    </w:pPr>
    <w:r>
      <w:fldChar w:fldCharType="begin"/>
    </w:r>
    <w:r w:rsidR="00EE143D">
      <w:instrText>PAGE   \* MERGEFORMAT</w:instrText>
    </w:r>
    <w:r>
      <w:fldChar w:fldCharType="separate"/>
    </w:r>
    <w:r w:rsidR="00162F23" w:rsidRPr="00162F23">
      <w:rPr>
        <w:noProof/>
        <w:lang w:val="ru-RU"/>
      </w:rPr>
      <w:t>1</w:t>
    </w:r>
    <w:r>
      <w:rPr>
        <w:noProof/>
        <w:lang w:val="ru-RU"/>
      </w:rPr>
      <w:fldChar w:fldCharType="end"/>
    </w:r>
  </w:p>
  <w:p w:rsidR="00EE143D" w:rsidRDefault="00EE14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F7" w:rsidRDefault="000904F7" w:rsidP="00C73F09">
      <w:r>
        <w:separator/>
      </w:r>
    </w:p>
  </w:footnote>
  <w:footnote w:type="continuationSeparator" w:id="0">
    <w:p w:rsidR="000904F7" w:rsidRDefault="000904F7" w:rsidP="00C7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3D" w:rsidRPr="00D24827" w:rsidRDefault="00EE143D" w:rsidP="00182FDA">
    <w:pPr>
      <w:pStyle w:val="aa"/>
      <w:jc w:val="right"/>
      <w:rPr>
        <w:rFonts w:ascii="Times New Roman" w:hAnsi="Times New Roman"/>
        <w:lang w:val="en-US"/>
      </w:rPr>
    </w:pPr>
    <w:r w:rsidRPr="00854D5E">
      <w:rPr>
        <w:rFonts w:ascii="Times New Roman" w:hAnsi="Times New Roman"/>
        <w:lang w:val="en-US"/>
      </w:rPr>
      <w:t>Annex 1 to the Framework Contract</w:t>
    </w:r>
    <w:r w:rsidR="00A279EF">
      <w:rPr>
        <w:rFonts w:ascii="Times New Roman" w:hAnsi="Times New Roman"/>
      </w:rPr>
      <w:t xml:space="preserve"> </w:t>
    </w:r>
    <w:r w:rsidR="00A279EF">
      <w:rPr>
        <w:rFonts w:ascii="Times New Roman" w:hAnsi="Times New Roman"/>
        <w:lang w:val="en-US"/>
      </w:rPr>
      <w:t xml:space="preserve">No. </w:t>
    </w:r>
    <w:r w:rsidR="00D24827">
      <w:rPr>
        <w:rFonts w:ascii="Times New Roman" w:hAnsi="Times New Roman"/>
        <w:lang w:val="en-US"/>
      </w:rPr>
      <w:t>__</w:t>
    </w:r>
    <w:r w:rsidR="00A279EF">
      <w:rPr>
        <w:rFonts w:ascii="Times New Roman" w:hAnsi="Times New Roman"/>
        <w:lang w:val="en-US"/>
      </w:rPr>
      <w:t xml:space="preserve"> </w:t>
    </w:r>
    <w:proofErr w:type="gramStart"/>
    <w:r w:rsidR="00A279EF">
      <w:rPr>
        <w:rFonts w:ascii="Times New Roman" w:hAnsi="Times New Roman"/>
        <w:lang w:val="en-US"/>
      </w:rPr>
      <w:t>of</w:t>
    </w:r>
    <w:proofErr w:type="gramEnd"/>
    <w:r w:rsidR="00A279EF">
      <w:rPr>
        <w:rFonts w:ascii="Times New Roman" w:hAnsi="Times New Roman"/>
        <w:lang w:val="en-US"/>
      </w:rPr>
      <w:t xml:space="preserve"> </w:t>
    </w:r>
    <w:r w:rsidR="00D24827">
      <w:rPr>
        <w:rFonts w:ascii="Times New Roman" w:hAnsi="Times New Roman"/>
        <w:lang w:val="en-US"/>
      </w:rPr>
      <w:t>_____</w:t>
    </w:r>
  </w:p>
  <w:p w:rsidR="00EE143D" w:rsidRPr="00182FDA" w:rsidRDefault="00EE143D">
    <w:pPr>
      <w:pStyle w:val="aa"/>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CD"/>
    <w:multiLevelType w:val="hybridMultilevel"/>
    <w:tmpl w:val="AD72762C"/>
    <w:lvl w:ilvl="0" w:tplc="57E207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60CEA"/>
    <w:multiLevelType w:val="hybridMultilevel"/>
    <w:tmpl w:val="C240B066"/>
    <w:lvl w:ilvl="0" w:tplc="5164C16C">
      <w:start w:val="2"/>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197038C"/>
    <w:multiLevelType w:val="hybridMultilevel"/>
    <w:tmpl w:val="3C501D94"/>
    <w:lvl w:ilvl="0" w:tplc="822091A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F65AB8"/>
    <w:multiLevelType w:val="hybridMultilevel"/>
    <w:tmpl w:val="2272BC42"/>
    <w:lvl w:ilvl="0" w:tplc="16D44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DE7374"/>
    <w:multiLevelType w:val="hybridMultilevel"/>
    <w:tmpl w:val="F4F86FBC"/>
    <w:lvl w:ilvl="0" w:tplc="AA88AFD4">
      <w:start w:val="8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CA3E60"/>
    <w:multiLevelType w:val="hybridMultilevel"/>
    <w:tmpl w:val="C5223E02"/>
    <w:lvl w:ilvl="0" w:tplc="A69AFC26">
      <w:start w:val="1"/>
      <w:numFmt w:val="low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C370673"/>
    <w:multiLevelType w:val="hybridMultilevel"/>
    <w:tmpl w:val="391A287A"/>
    <w:lvl w:ilvl="0" w:tplc="67640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EA55CA"/>
    <w:multiLevelType w:val="hybridMultilevel"/>
    <w:tmpl w:val="C14AACE0"/>
    <w:lvl w:ilvl="0" w:tplc="598A7D84">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C4D05A6"/>
    <w:multiLevelType w:val="hybridMultilevel"/>
    <w:tmpl w:val="7110D4A6"/>
    <w:lvl w:ilvl="0" w:tplc="AEB49D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FDD376F"/>
    <w:multiLevelType w:val="hybridMultilevel"/>
    <w:tmpl w:val="C5223E02"/>
    <w:lvl w:ilvl="0" w:tplc="A69AFC26">
      <w:start w:val="1"/>
      <w:numFmt w:val="low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87699D"/>
    <w:multiLevelType w:val="hybridMultilevel"/>
    <w:tmpl w:val="F1EEF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0B2BEA"/>
    <w:multiLevelType w:val="hybridMultilevel"/>
    <w:tmpl w:val="D250F22C"/>
    <w:lvl w:ilvl="0" w:tplc="C2FE2932">
      <w:start w:val="1"/>
      <w:numFmt w:val="decimal"/>
      <w:lvlText w:val="%1)"/>
      <w:lvlJc w:val="left"/>
      <w:pPr>
        <w:ind w:left="1065" w:hanging="70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EB2989"/>
    <w:multiLevelType w:val="hybridMultilevel"/>
    <w:tmpl w:val="0FD6D4FE"/>
    <w:lvl w:ilvl="0" w:tplc="4106F1BA">
      <w:start w:val="407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C97753"/>
    <w:multiLevelType w:val="hybridMultilevel"/>
    <w:tmpl w:val="A3B86CAA"/>
    <w:lvl w:ilvl="0" w:tplc="B18CC330">
      <w:start w:val="2"/>
      <w:numFmt w:val="lowerLetter"/>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4">
    <w:nsid w:val="611401DA"/>
    <w:multiLevelType w:val="hybridMultilevel"/>
    <w:tmpl w:val="755A8994"/>
    <w:lvl w:ilvl="0" w:tplc="57E2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111E5A"/>
    <w:multiLevelType w:val="hybridMultilevel"/>
    <w:tmpl w:val="E912DA22"/>
    <w:lvl w:ilvl="0" w:tplc="C8F628BA">
      <w:start w:val="1"/>
      <w:numFmt w:val="low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53B2586"/>
    <w:multiLevelType w:val="hybridMultilevel"/>
    <w:tmpl w:val="FBEE790C"/>
    <w:lvl w:ilvl="0" w:tplc="617438FE">
      <w:start w:val="2"/>
      <w:numFmt w:val="upperLetter"/>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7">
    <w:nsid w:val="78176BA1"/>
    <w:multiLevelType w:val="hybridMultilevel"/>
    <w:tmpl w:val="C5223E02"/>
    <w:lvl w:ilvl="0" w:tplc="A69AFC26">
      <w:start w:val="1"/>
      <w:numFmt w:val="low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AD054E7"/>
    <w:multiLevelType w:val="hybridMultilevel"/>
    <w:tmpl w:val="B5BEB36E"/>
    <w:lvl w:ilvl="0" w:tplc="FDFC67F4">
      <w:start w:val="1"/>
      <w:numFmt w:val="decimal"/>
      <w:lvlText w:val="(%1)"/>
      <w:lvlJc w:val="left"/>
      <w:pPr>
        <w:ind w:left="1080" w:hanging="72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5"/>
  </w:num>
  <w:num w:numId="5">
    <w:abstractNumId w:val="9"/>
  </w:num>
  <w:num w:numId="6">
    <w:abstractNumId w:val="17"/>
  </w:num>
  <w:num w:numId="7">
    <w:abstractNumId w:val="16"/>
  </w:num>
  <w:num w:numId="8">
    <w:abstractNumId w:val="13"/>
  </w:num>
  <w:num w:numId="9">
    <w:abstractNumId w:val="4"/>
  </w:num>
  <w:num w:numId="10">
    <w:abstractNumId w:val="7"/>
  </w:num>
  <w:num w:numId="11">
    <w:abstractNumId w:val="12"/>
  </w:num>
  <w:num w:numId="12">
    <w:abstractNumId w:val="18"/>
  </w:num>
  <w:num w:numId="13">
    <w:abstractNumId w:val="14"/>
  </w:num>
  <w:num w:numId="14">
    <w:abstractNumId w:val="1"/>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DA"/>
    <w:rsid w:val="00000D84"/>
    <w:rsid w:val="00001183"/>
    <w:rsid w:val="00002315"/>
    <w:rsid w:val="00003553"/>
    <w:rsid w:val="00014C4F"/>
    <w:rsid w:val="00034EC5"/>
    <w:rsid w:val="00037DDF"/>
    <w:rsid w:val="00037EBC"/>
    <w:rsid w:val="000436D2"/>
    <w:rsid w:val="000439D6"/>
    <w:rsid w:val="00050439"/>
    <w:rsid w:val="000613DF"/>
    <w:rsid w:val="00066A07"/>
    <w:rsid w:val="00070F65"/>
    <w:rsid w:val="000904F7"/>
    <w:rsid w:val="000A389A"/>
    <w:rsid w:val="000B148A"/>
    <w:rsid w:val="000B7572"/>
    <w:rsid w:val="000C4FA8"/>
    <w:rsid w:val="000D2E67"/>
    <w:rsid w:val="000E4BA9"/>
    <w:rsid w:val="000F0D6C"/>
    <w:rsid w:val="000F3795"/>
    <w:rsid w:val="000F59AE"/>
    <w:rsid w:val="001047B9"/>
    <w:rsid w:val="00126707"/>
    <w:rsid w:val="001375BD"/>
    <w:rsid w:val="001376A3"/>
    <w:rsid w:val="00144E98"/>
    <w:rsid w:val="00150F89"/>
    <w:rsid w:val="00157EBD"/>
    <w:rsid w:val="00162F23"/>
    <w:rsid w:val="00170E9D"/>
    <w:rsid w:val="00172041"/>
    <w:rsid w:val="001732B3"/>
    <w:rsid w:val="00182FDA"/>
    <w:rsid w:val="00192A6D"/>
    <w:rsid w:val="00193BD1"/>
    <w:rsid w:val="00194FC0"/>
    <w:rsid w:val="001A5590"/>
    <w:rsid w:val="001A582A"/>
    <w:rsid w:val="001A7952"/>
    <w:rsid w:val="001D2B7B"/>
    <w:rsid w:val="001D2C17"/>
    <w:rsid w:val="001D5DA8"/>
    <w:rsid w:val="001D7DC9"/>
    <w:rsid w:val="001E50A3"/>
    <w:rsid w:val="001E565A"/>
    <w:rsid w:val="0020292A"/>
    <w:rsid w:val="00205C9D"/>
    <w:rsid w:val="002077F2"/>
    <w:rsid w:val="00212B87"/>
    <w:rsid w:val="00225F4C"/>
    <w:rsid w:val="00240DBA"/>
    <w:rsid w:val="00252C45"/>
    <w:rsid w:val="0025402A"/>
    <w:rsid w:val="00257A48"/>
    <w:rsid w:val="00274309"/>
    <w:rsid w:val="00275F6D"/>
    <w:rsid w:val="002768EF"/>
    <w:rsid w:val="00286D16"/>
    <w:rsid w:val="002942F0"/>
    <w:rsid w:val="00294BEB"/>
    <w:rsid w:val="002A1DD6"/>
    <w:rsid w:val="002B0808"/>
    <w:rsid w:val="002C40FB"/>
    <w:rsid w:val="002C4C94"/>
    <w:rsid w:val="002C7F84"/>
    <w:rsid w:val="002E2543"/>
    <w:rsid w:val="002F08F1"/>
    <w:rsid w:val="00300149"/>
    <w:rsid w:val="0030414B"/>
    <w:rsid w:val="00322504"/>
    <w:rsid w:val="00333733"/>
    <w:rsid w:val="00336602"/>
    <w:rsid w:val="00363442"/>
    <w:rsid w:val="003843E0"/>
    <w:rsid w:val="00392505"/>
    <w:rsid w:val="00397DC5"/>
    <w:rsid w:val="003B2F2F"/>
    <w:rsid w:val="003B5E03"/>
    <w:rsid w:val="003C61D6"/>
    <w:rsid w:val="003C6CCE"/>
    <w:rsid w:val="003E0B64"/>
    <w:rsid w:val="003E739E"/>
    <w:rsid w:val="00404090"/>
    <w:rsid w:val="00420C0B"/>
    <w:rsid w:val="0043020D"/>
    <w:rsid w:val="00440371"/>
    <w:rsid w:val="00446470"/>
    <w:rsid w:val="00455554"/>
    <w:rsid w:val="00461D86"/>
    <w:rsid w:val="00465579"/>
    <w:rsid w:val="00466A82"/>
    <w:rsid w:val="00467C56"/>
    <w:rsid w:val="004726DA"/>
    <w:rsid w:val="004807F3"/>
    <w:rsid w:val="00482CFD"/>
    <w:rsid w:val="00486134"/>
    <w:rsid w:val="0049061B"/>
    <w:rsid w:val="004A163C"/>
    <w:rsid w:val="004A320A"/>
    <w:rsid w:val="004A7809"/>
    <w:rsid w:val="004B7263"/>
    <w:rsid w:val="004C10CF"/>
    <w:rsid w:val="004C1573"/>
    <w:rsid w:val="004D64AE"/>
    <w:rsid w:val="004E1DF9"/>
    <w:rsid w:val="004E54EB"/>
    <w:rsid w:val="004F136F"/>
    <w:rsid w:val="004F616C"/>
    <w:rsid w:val="00516734"/>
    <w:rsid w:val="005216E5"/>
    <w:rsid w:val="005240F1"/>
    <w:rsid w:val="00525491"/>
    <w:rsid w:val="00526EF8"/>
    <w:rsid w:val="00533E82"/>
    <w:rsid w:val="00547DD6"/>
    <w:rsid w:val="00552BAD"/>
    <w:rsid w:val="005653A2"/>
    <w:rsid w:val="00576BAF"/>
    <w:rsid w:val="0058075E"/>
    <w:rsid w:val="00587946"/>
    <w:rsid w:val="00591822"/>
    <w:rsid w:val="00596076"/>
    <w:rsid w:val="005960DA"/>
    <w:rsid w:val="005A027D"/>
    <w:rsid w:val="005A0550"/>
    <w:rsid w:val="005A2E0C"/>
    <w:rsid w:val="005A7FBB"/>
    <w:rsid w:val="005B332A"/>
    <w:rsid w:val="005C3028"/>
    <w:rsid w:val="005D1AD3"/>
    <w:rsid w:val="005D2340"/>
    <w:rsid w:val="00610083"/>
    <w:rsid w:val="006110C2"/>
    <w:rsid w:val="00613438"/>
    <w:rsid w:val="00623CAA"/>
    <w:rsid w:val="0062751D"/>
    <w:rsid w:val="0064575E"/>
    <w:rsid w:val="00661147"/>
    <w:rsid w:val="00664227"/>
    <w:rsid w:val="00667391"/>
    <w:rsid w:val="00671D38"/>
    <w:rsid w:val="006746FA"/>
    <w:rsid w:val="006766C5"/>
    <w:rsid w:val="00693E06"/>
    <w:rsid w:val="006A2A3A"/>
    <w:rsid w:val="006B617B"/>
    <w:rsid w:val="006B6FB4"/>
    <w:rsid w:val="006C12D7"/>
    <w:rsid w:val="006C683E"/>
    <w:rsid w:val="006E29CC"/>
    <w:rsid w:val="006E2A3C"/>
    <w:rsid w:val="006E490F"/>
    <w:rsid w:val="006F102B"/>
    <w:rsid w:val="00705AE4"/>
    <w:rsid w:val="00710DC6"/>
    <w:rsid w:val="007114BF"/>
    <w:rsid w:val="00744037"/>
    <w:rsid w:val="0074675A"/>
    <w:rsid w:val="00747218"/>
    <w:rsid w:val="0074747C"/>
    <w:rsid w:val="00766DF7"/>
    <w:rsid w:val="00782769"/>
    <w:rsid w:val="00786B27"/>
    <w:rsid w:val="007A7F56"/>
    <w:rsid w:val="007C5DAB"/>
    <w:rsid w:val="007C60FC"/>
    <w:rsid w:val="007D3904"/>
    <w:rsid w:val="007E0761"/>
    <w:rsid w:val="007E497D"/>
    <w:rsid w:val="00803B12"/>
    <w:rsid w:val="00835565"/>
    <w:rsid w:val="00835A44"/>
    <w:rsid w:val="00836D85"/>
    <w:rsid w:val="00842483"/>
    <w:rsid w:val="008445EA"/>
    <w:rsid w:val="008503BF"/>
    <w:rsid w:val="00853D75"/>
    <w:rsid w:val="00854D5E"/>
    <w:rsid w:val="008618D4"/>
    <w:rsid w:val="00864809"/>
    <w:rsid w:val="0088028F"/>
    <w:rsid w:val="0089002F"/>
    <w:rsid w:val="00892A10"/>
    <w:rsid w:val="008A40F5"/>
    <w:rsid w:val="008A53FB"/>
    <w:rsid w:val="008A7036"/>
    <w:rsid w:val="008B030B"/>
    <w:rsid w:val="008B297C"/>
    <w:rsid w:val="008C0FD0"/>
    <w:rsid w:val="008C41A7"/>
    <w:rsid w:val="008C7242"/>
    <w:rsid w:val="008D00BD"/>
    <w:rsid w:val="008D38F6"/>
    <w:rsid w:val="008F03D5"/>
    <w:rsid w:val="0091681B"/>
    <w:rsid w:val="009328F8"/>
    <w:rsid w:val="0095272E"/>
    <w:rsid w:val="00953230"/>
    <w:rsid w:val="00954940"/>
    <w:rsid w:val="00955E83"/>
    <w:rsid w:val="00960EB2"/>
    <w:rsid w:val="0096194C"/>
    <w:rsid w:val="00965F42"/>
    <w:rsid w:val="00976612"/>
    <w:rsid w:val="00986D2D"/>
    <w:rsid w:val="009944D3"/>
    <w:rsid w:val="009975CB"/>
    <w:rsid w:val="009B2673"/>
    <w:rsid w:val="009B31EC"/>
    <w:rsid w:val="009B3EA9"/>
    <w:rsid w:val="009B6136"/>
    <w:rsid w:val="009D63FF"/>
    <w:rsid w:val="009E6653"/>
    <w:rsid w:val="009E6C5E"/>
    <w:rsid w:val="009F25EC"/>
    <w:rsid w:val="009F53D4"/>
    <w:rsid w:val="00A01329"/>
    <w:rsid w:val="00A14644"/>
    <w:rsid w:val="00A14BE8"/>
    <w:rsid w:val="00A15A05"/>
    <w:rsid w:val="00A178C8"/>
    <w:rsid w:val="00A279EF"/>
    <w:rsid w:val="00A44C38"/>
    <w:rsid w:val="00A51446"/>
    <w:rsid w:val="00A529D7"/>
    <w:rsid w:val="00A75F69"/>
    <w:rsid w:val="00A84102"/>
    <w:rsid w:val="00A90B5B"/>
    <w:rsid w:val="00A90CD2"/>
    <w:rsid w:val="00AB701B"/>
    <w:rsid w:val="00AC6711"/>
    <w:rsid w:val="00AE2A58"/>
    <w:rsid w:val="00AE6805"/>
    <w:rsid w:val="00AE6A94"/>
    <w:rsid w:val="00B023D5"/>
    <w:rsid w:val="00B0254A"/>
    <w:rsid w:val="00B03157"/>
    <w:rsid w:val="00B20938"/>
    <w:rsid w:val="00B2176E"/>
    <w:rsid w:val="00B22E9A"/>
    <w:rsid w:val="00B24C7A"/>
    <w:rsid w:val="00B31A85"/>
    <w:rsid w:val="00B5315A"/>
    <w:rsid w:val="00B57CED"/>
    <w:rsid w:val="00B6715E"/>
    <w:rsid w:val="00B80AFF"/>
    <w:rsid w:val="00B81342"/>
    <w:rsid w:val="00B8572E"/>
    <w:rsid w:val="00B92855"/>
    <w:rsid w:val="00B9292A"/>
    <w:rsid w:val="00BA2D17"/>
    <w:rsid w:val="00BB3305"/>
    <w:rsid w:val="00BD20CD"/>
    <w:rsid w:val="00BD235C"/>
    <w:rsid w:val="00BD525C"/>
    <w:rsid w:val="00BD5D28"/>
    <w:rsid w:val="00BD7958"/>
    <w:rsid w:val="00BE156F"/>
    <w:rsid w:val="00BE4245"/>
    <w:rsid w:val="00BE4C23"/>
    <w:rsid w:val="00BF2D83"/>
    <w:rsid w:val="00C11315"/>
    <w:rsid w:val="00C11686"/>
    <w:rsid w:val="00C158D4"/>
    <w:rsid w:val="00C179CD"/>
    <w:rsid w:val="00C240BE"/>
    <w:rsid w:val="00C257C2"/>
    <w:rsid w:val="00C3393A"/>
    <w:rsid w:val="00C43A21"/>
    <w:rsid w:val="00C47F94"/>
    <w:rsid w:val="00C52596"/>
    <w:rsid w:val="00C561FC"/>
    <w:rsid w:val="00C62665"/>
    <w:rsid w:val="00C73F09"/>
    <w:rsid w:val="00C9442A"/>
    <w:rsid w:val="00CC01EC"/>
    <w:rsid w:val="00CC2392"/>
    <w:rsid w:val="00CC434E"/>
    <w:rsid w:val="00CC66C8"/>
    <w:rsid w:val="00CD273D"/>
    <w:rsid w:val="00CD4B84"/>
    <w:rsid w:val="00CE3F22"/>
    <w:rsid w:val="00CE5C92"/>
    <w:rsid w:val="00CF0507"/>
    <w:rsid w:val="00D039B1"/>
    <w:rsid w:val="00D07E50"/>
    <w:rsid w:val="00D1793B"/>
    <w:rsid w:val="00D22350"/>
    <w:rsid w:val="00D24827"/>
    <w:rsid w:val="00D27664"/>
    <w:rsid w:val="00D32CD4"/>
    <w:rsid w:val="00D41D3A"/>
    <w:rsid w:val="00D46C9A"/>
    <w:rsid w:val="00D60880"/>
    <w:rsid w:val="00D71099"/>
    <w:rsid w:val="00D71E02"/>
    <w:rsid w:val="00D84377"/>
    <w:rsid w:val="00DA4C75"/>
    <w:rsid w:val="00DB3883"/>
    <w:rsid w:val="00DC2615"/>
    <w:rsid w:val="00DC4CD5"/>
    <w:rsid w:val="00DD20E8"/>
    <w:rsid w:val="00DD281C"/>
    <w:rsid w:val="00DD65DA"/>
    <w:rsid w:val="00DE236A"/>
    <w:rsid w:val="00DE2514"/>
    <w:rsid w:val="00DF1DAF"/>
    <w:rsid w:val="00DF4724"/>
    <w:rsid w:val="00E144D6"/>
    <w:rsid w:val="00E150E9"/>
    <w:rsid w:val="00E15B64"/>
    <w:rsid w:val="00E21DA9"/>
    <w:rsid w:val="00E23111"/>
    <w:rsid w:val="00E27863"/>
    <w:rsid w:val="00E40419"/>
    <w:rsid w:val="00E41D4A"/>
    <w:rsid w:val="00E44783"/>
    <w:rsid w:val="00E61387"/>
    <w:rsid w:val="00E705C8"/>
    <w:rsid w:val="00E772CD"/>
    <w:rsid w:val="00E80FEE"/>
    <w:rsid w:val="00E85DB7"/>
    <w:rsid w:val="00E90C90"/>
    <w:rsid w:val="00E90FFE"/>
    <w:rsid w:val="00E940B4"/>
    <w:rsid w:val="00EA2CCB"/>
    <w:rsid w:val="00EB5188"/>
    <w:rsid w:val="00EB5E1E"/>
    <w:rsid w:val="00EC1C09"/>
    <w:rsid w:val="00EC30AD"/>
    <w:rsid w:val="00ED4514"/>
    <w:rsid w:val="00EE143D"/>
    <w:rsid w:val="00EE7845"/>
    <w:rsid w:val="00EF3C3E"/>
    <w:rsid w:val="00F1168C"/>
    <w:rsid w:val="00F169A7"/>
    <w:rsid w:val="00F24393"/>
    <w:rsid w:val="00F26B43"/>
    <w:rsid w:val="00F26E6A"/>
    <w:rsid w:val="00F363A4"/>
    <w:rsid w:val="00F4199F"/>
    <w:rsid w:val="00F44638"/>
    <w:rsid w:val="00F4632B"/>
    <w:rsid w:val="00F53A3C"/>
    <w:rsid w:val="00F5404D"/>
    <w:rsid w:val="00F642F7"/>
    <w:rsid w:val="00F82CEA"/>
    <w:rsid w:val="00F83D9E"/>
    <w:rsid w:val="00F92E92"/>
    <w:rsid w:val="00FA4EB6"/>
    <w:rsid w:val="00FA4F23"/>
    <w:rsid w:val="00FD02EB"/>
    <w:rsid w:val="00FE6053"/>
    <w:rsid w:val="00FF25AB"/>
    <w:rsid w:val="00FF4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111"/>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D65DA"/>
    <w:pPr>
      <w:widowControl w:val="0"/>
      <w:autoSpaceDE w:val="0"/>
      <w:autoSpaceDN w:val="0"/>
      <w:adjustRightInd w:val="0"/>
      <w:spacing w:after="120"/>
    </w:pPr>
    <w:rPr>
      <w:rFonts w:ascii="Times New Roman" w:eastAsia="Times New Roman" w:hAnsi="Times New Roman"/>
      <w:sz w:val="20"/>
      <w:szCs w:val="20"/>
      <w:lang w:val="ru-RU" w:eastAsia="ru-RU"/>
    </w:rPr>
  </w:style>
  <w:style w:type="character" w:customStyle="1" w:styleId="a5">
    <w:name w:val="Основной текст Знак"/>
    <w:link w:val="a4"/>
    <w:semiHidden/>
    <w:rsid w:val="00DD65DA"/>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667391"/>
    <w:pPr>
      <w:ind w:left="720"/>
      <w:contextualSpacing/>
    </w:pPr>
  </w:style>
  <w:style w:type="character" w:styleId="a7">
    <w:name w:val="Hyperlink"/>
    <w:uiPriority w:val="99"/>
    <w:unhideWhenUsed/>
    <w:rsid w:val="00667391"/>
    <w:rPr>
      <w:color w:val="0000FF"/>
      <w:u w:val="single"/>
    </w:rPr>
  </w:style>
  <w:style w:type="paragraph" w:styleId="a8">
    <w:name w:val="Balloon Text"/>
    <w:basedOn w:val="a"/>
    <w:link w:val="a9"/>
    <w:uiPriority w:val="99"/>
    <w:semiHidden/>
    <w:unhideWhenUsed/>
    <w:rsid w:val="00420C0B"/>
    <w:rPr>
      <w:rFonts w:ascii="Tahoma" w:hAnsi="Tahoma" w:cs="Tahoma"/>
      <w:sz w:val="16"/>
      <w:szCs w:val="16"/>
    </w:rPr>
  </w:style>
  <w:style w:type="character" w:customStyle="1" w:styleId="a9">
    <w:name w:val="Текст выноски Знак"/>
    <w:link w:val="a8"/>
    <w:uiPriority w:val="99"/>
    <w:semiHidden/>
    <w:rsid w:val="00420C0B"/>
    <w:rPr>
      <w:rFonts w:ascii="Tahoma" w:hAnsi="Tahoma" w:cs="Tahoma"/>
      <w:sz w:val="16"/>
      <w:szCs w:val="16"/>
    </w:rPr>
  </w:style>
  <w:style w:type="paragraph" w:styleId="aa">
    <w:name w:val="header"/>
    <w:basedOn w:val="a"/>
    <w:link w:val="ab"/>
    <w:uiPriority w:val="99"/>
    <w:unhideWhenUsed/>
    <w:rsid w:val="00C73F09"/>
    <w:pPr>
      <w:tabs>
        <w:tab w:val="center" w:pos="4819"/>
        <w:tab w:val="right" w:pos="9639"/>
      </w:tabs>
    </w:pPr>
  </w:style>
  <w:style w:type="character" w:customStyle="1" w:styleId="ab">
    <w:name w:val="Верхний колонтитул Знак"/>
    <w:basedOn w:val="a0"/>
    <w:link w:val="aa"/>
    <w:uiPriority w:val="99"/>
    <w:rsid w:val="00C73F09"/>
  </w:style>
  <w:style w:type="paragraph" w:styleId="ac">
    <w:name w:val="footer"/>
    <w:basedOn w:val="a"/>
    <w:link w:val="ad"/>
    <w:uiPriority w:val="99"/>
    <w:unhideWhenUsed/>
    <w:rsid w:val="00C73F09"/>
    <w:pPr>
      <w:tabs>
        <w:tab w:val="center" w:pos="4819"/>
        <w:tab w:val="right" w:pos="9639"/>
      </w:tabs>
    </w:pPr>
  </w:style>
  <w:style w:type="character" w:customStyle="1" w:styleId="ad">
    <w:name w:val="Нижний колонтитул Знак"/>
    <w:basedOn w:val="a0"/>
    <w:link w:val="ac"/>
    <w:uiPriority w:val="99"/>
    <w:rsid w:val="00C73F09"/>
  </w:style>
  <w:style w:type="character" w:styleId="ae">
    <w:name w:val="annotation reference"/>
    <w:rsid w:val="006E2A3C"/>
    <w:rPr>
      <w:sz w:val="16"/>
      <w:szCs w:val="16"/>
    </w:rPr>
  </w:style>
  <w:style w:type="paragraph" w:styleId="af">
    <w:name w:val="annotation text"/>
    <w:basedOn w:val="a"/>
    <w:link w:val="af0"/>
    <w:rsid w:val="006E2A3C"/>
    <w:rPr>
      <w:rFonts w:ascii="Times New Roman" w:eastAsia="Times New Roman" w:hAnsi="Times New Roman"/>
      <w:sz w:val="20"/>
      <w:szCs w:val="20"/>
      <w:lang w:val="fr-FR"/>
    </w:rPr>
  </w:style>
  <w:style w:type="character" w:customStyle="1" w:styleId="af0">
    <w:name w:val="Текст примечания Знак"/>
    <w:link w:val="af"/>
    <w:rsid w:val="006E2A3C"/>
    <w:rPr>
      <w:rFonts w:ascii="Times New Roman" w:eastAsia="Times New Roman" w:hAnsi="Times New Roman" w:cs="Times New Roman"/>
      <w:sz w:val="20"/>
      <w:szCs w:val="20"/>
      <w:lang w:val="fr-FR"/>
    </w:rPr>
  </w:style>
  <w:style w:type="paragraph" w:styleId="af1">
    <w:name w:val="annotation subject"/>
    <w:basedOn w:val="af"/>
    <w:next w:val="af"/>
    <w:link w:val="af2"/>
    <w:uiPriority w:val="99"/>
    <w:semiHidden/>
    <w:unhideWhenUsed/>
    <w:rsid w:val="009B2673"/>
    <w:pPr>
      <w:spacing w:after="200"/>
    </w:pPr>
    <w:rPr>
      <w:rFonts w:ascii="Calibri" w:eastAsia="Calibri" w:hAnsi="Calibri"/>
      <w:b/>
      <w:bCs/>
      <w:lang w:val="uk-UA"/>
    </w:rPr>
  </w:style>
  <w:style w:type="character" w:customStyle="1" w:styleId="af2">
    <w:name w:val="Тема примечания Знак"/>
    <w:link w:val="af1"/>
    <w:uiPriority w:val="99"/>
    <w:semiHidden/>
    <w:rsid w:val="009B2673"/>
    <w:rPr>
      <w:rFonts w:ascii="Times New Roman" w:eastAsia="Times New Roman" w:hAnsi="Times New Roman" w:cs="Times New Roman"/>
      <w:b/>
      <w:bCs/>
      <w:sz w:val="20"/>
      <w:szCs w:val="20"/>
      <w:lang w:val="fr-FR"/>
    </w:rPr>
  </w:style>
  <w:style w:type="paragraph" w:styleId="af3">
    <w:name w:val="Revision"/>
    <w:hidden/>
    <w:uiPriority w:val="99"/>
    <w:semiHidden/>
    <w:rsid w:val="009F25EC"/>
    <w:rPr>
      <w:sz w:val="22"/>
      <w:szCs w:val="22"/>
      <w:lang w:eastAsia="en-US"/>
    </w:rPr>
  </w:style>
  <w:style w:type="character" w:styleId="af4">
    <w:name w:val="Emphasis"/>
    <w:uiPriority w:val="20"/>
    <w:qFormat/>
    <w:rsid w:val="00835A44"/>
    <w:rPr>
      <w:i/>
      <w:iCs/>
    </w:rPr>
  </w:style>
  <w:style w:type="character" w:customStyle="1" w:styleId="1">
    <w:name w:val="Основной текст1"/>
    <w:rsid w:val="00467C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111"/>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D65DA"/>
    <w:pPr>
      <w:widowControl w:val="0"/>
      <w:autoSpaceDE w:val="0"/>
      <w:autoSpaceDN w:val="0"/>
      <w:adjustRightInd w:val="0"/>
      <w:spacing w:after="120"/>
    </w:pPr>
    <w:rPr>
      <w:rFonts w:ascii="Times New Roman" w:eastAsia="Times New Roman" w:hAnsi="Times New Roman"/>
      <w:sz w:val="20"/>
      <w:szCs w:val="20"/>
      <w:lang w:val="ru-RU" w:eastAsia="ru-RU"/>
    </w:rPr>
  </w:style>
  <w:style w:type="character" w:customStyle="1" w:styleId="a5">
    <w:name w:val="Основной текст Знак"/>
    <w:link w:val="a4"/>
    <w:semiHidden/>
    <w:rsid w:val="00DD65DA"/>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667391"/>
    <w:pPr>
      <w:ind w:left="720"/>
      <w:contextualSpacing/>
    </w:pPr>
  </w:style>
  <w:style w:type="character" w:styleId="a7">
    <w:name w:val="Hyperlink"/>
    <w:uiPriority w:val="99"/>
    <w:unhideWhenUsed/>
    <w:rsid w:val="00667391"/>
    <w:rPr>
      <w:color w:val="0000FF"/>
      <w:u w:val="single"/>
    </w:rPr>
  </w:style>
  <w:style w:type="paragraph" w:styleId="a8">
    <w:name w:val="Balloon Text"/>
    <w:basedOn w:val="a"/>
    <w:link w:val="a9"/>
    <w:uiPriority w:val="99"/>
    <w:semiHidden/>
    <w:unhideWhenUsed/>
    <w:rsid w:val="00420C0B"/>
    <w:rPr>
      <w:rFonts w:ascii="Tahoma" w:hAnsi="Tahoma" w:cs="Tahoma"/>
      <w:sz w:val="16"/>
      <w:szCs w:val="16"/>
    </w:rPr>
  </w:style>
  <w:style w:type="character" w:customStyle="1" w:styleId="a9">
    <w:name w:val="Текст выноски Знак"/>
    <w:link w:val="a8"/>
    <w:uiPriority w:val="99"/>
    <w:semiHidden/>
    <w:rsid w:val="00420C0B"/>
    <w:rPr>
      <w:rFonts w:ascii="Tahoma" w:hAnsi="Tahoma" w:cs="Tahoma"/>
      <w:sz w:val="16"/>
      <w:szCs w:val="16"/>
    </w:rPr>
  </w:style>
  <w:style w:type="paragraph" w:styleId="aa">
    <w:name w:val="header"/>
    <w:basedOn w:val="a"/>
    <w:link w:val="ab"/>
    <w:uiPriority w:val="99"/>
    <w:unhideWhenUsed/>
    <w:rsid w:val="00C73F09"/>
    <w:pPr>
      <w:tabs>
        <w:tab w:val="center" w:pos="4819"/>
        <w:tab w:val="right" w:pos="9639"/>
      </w:tabs>
    </w:pPr>
  </w:style>
  <w:style w:type="character" w:customStyle="1" w:styleId="ab">
    <w:name w:val="Верхний колонтитул Знак"/>
    <w:basedOn w:val="a0"/>
    <w:link w:val="aa"/>
    <w:uiPriority w:val="99"/>
    <w:rsid w:val="00C73F09"/>
  </w:style>
  <w:style w:type="paragraph" w:styleId="ac">
    <w:name w:val="footer"/>
    <w:basedOn w:val="a"/>
    <w:link w:val="ad"/>
    <w:uiPriority w:val="99"/>
    <w:unhideWhenUsed/>
    <w:rsid w:val="00C73F09"/>
    <w:pPr>
      <w:tabs>
        <w:tab w:val="center" w:pos="4819"/>
        <w:tab w:val="right" w:pos="9639"/>
      </w:tabs>
    </w:pPr>
  </w:style>
  <w:style w:type="character" w:customStyle="1" w:styleId="ad">
    <w:name w:val="Нижний колонтитул Знак"/>
    <w:basedOn w:val="a0"/>
    <w:link w:val="ac"/>
    <w:uiPriority w:val="99"/>
    <w:rsid w:val="00C73F09"/>
  </w:style>
  <w:style w:type="character" w:styleId="ae">
    <w:name w:val="annotation reference"/>
    <w:rsid w:val="006E2A3C"/>
    <w:rPr>
      <w:sz w:val="16"/>
      <w:szCs w:val="16"/>
    </w:rPr>
  </w:style>
  <w:style w:type="paragraph" w:styleId="af">
    <w:name w:val="annotation text"/>
    <w:basedOn w:val="a"/>
    <w:link w:val="af0"/>
    <w:rsid w:val="006E2A3C"/>
    <w:rPr>
      <w:rFonts w:ascii="Times New Roman" w:eastAsia="Times New Roman" w:hAnsi="Times New Roman"/>
      <w:sz w:val="20"/>
      <w:szCs w:val="20"/>
      <w:lang w:val="fr-FR"/>
    </w:rPr>
  </w:style>
  <w:style w:type="character" w:customStyle="1" w:styleId="af0">
    <w:name w:val="Текст примечания Знак"/>
    <w:link w:val="af"/>
    <w:rsid w:val="006E2A3C"/>
    <w:rPr>
      <w:rFonts w:ascii="Times New Roman" w:eastAsia="Times New Roman" w:hAnsi="Times New Roman" w:cs="Times New Roman"/>
      <w:sz w:val="20"/>
      <w:szCs w:val="20"/>
      <w:lang w:val="fr-FR"/>
    </w:rPr>
  </w:style>
  <w:style w:type="paragraph" w:styleId="af1">
    <w:name w:val="annotation subject"/>
    <w:basedOn w:val="af"/>
    <w:next w:val="af"/>
    <w:link w:val="af2"/>
    <w:uiPriority w:val="99"/>
    <w:semiHidden/>
    <w:unhideWhenUsed/>
    <w:rsid w:val="009B2673"/>
    <w:pPr>
      <w:spacing w:after="200"/>
    </w:pPr>
    <w:rPr>
      <w:rFonts w:ascii="Calibri" w:eastAsia="Calibri" w:hAnsi="Calibri"/>
      <w:b/>
      <w:bCs/>
      <w:lang w:val="uk-UA"/>
    </w:rPr>
  </w:style>
  <w:style w:type="character" w:customStyle="1" w:styleId="af2">
    <w:name w:val="Тема примечания Знак"/>
    <w:link w:val="af1"/>
    <w:uiPriority w:val="99"/>
    <w:semiHidden/>
    <w:rsid w:val="009B2673"/>
    <w:rPr>
      <w:rFonts w:ascii="Times New Roman" w:eastAsia="Times New Roman" w:hAnsi="Times New Roman" w:cs="Times New Roman"/>
      <w:b/>
      <w:bCs/>
      <w:sz w:val="20"/>
      <w:szCs w:val="20"/>
      <w:lang w:val="fr-FR"/>
    </w:rPr>
  </w:style>
  <w:style w:type="paragraph" w:styleId="af3">
    <w:name w:val="Revision"/>
    <w:hidden/>
    <w:uiPriority w:val="99"/>
    <w:semiHidden/>
    <w:rsid w:val="009F25EC"/>
    <w:rPr>
      <w:sz w:val="22"/>
      <w:szCs w:val="22"/>
      <w:lang w:eastAsia="en-US"/>
    </w:rPr>
  </w:style>
  <w:style w:type="character" w:styleId="af4">
    <w:name w:val="Emphasis"/>
    <w:uiPriority w:val="20"/>
    <w:qFormat/>
    <w:rsid w:val="00835A44"/>
    <w:rPr>
      <w:i/>
      <w:iCs/>
    </w:rPr>
  </w:style>
  <w:style w:type="character" w:customStyle="1" w:styleId="1">
    <w:name w:val="Основной текст1"/>
    <w:rsid w:val="00467C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8083">
      <w:bodyDiv w:val="1"/>
      <w:marLeft w:val="0"/>
      <w:marRight w:val="0"/>
      <w:marTop w:val="0"/>
      <w:marBottom w:val="0"/>
      <w:divBdr>
        <w:top w:val="none" w:sz="0" w:space="0" w:color="auto"/>
        <w:left w:val="none" w:sz="0" w:space="0" w:color="auto"/>
        <w:bottom w:val="none" w:sz="0" w:space="0" w:color="auto"/>
        <w:right w:val="none" w:sz="0" w:space="0" w:color="auto"/>
      </w:divBdr>
    </w:div>
    <w:div w:id="242300973">
      <w:bodyDiv w:val="1"/>
      <w:marLeft w:val="0"/>
      <w:marRight w:val="0"/>
      <w:marTop w:val="0"/>
      <w:marBottom w:val="0"/>
      <w:divBdr>
        <w:top w:val="none" w:sz="0" w:space="0" w:color="auto"/>
        <w:left w:val="none" w:sz="0" w:space="0" w:color="auto"/>
        <w:bottom w:val="none" w:sz="0" w:space="0" w:color="auto"/>
        <w:right w:val="none" w:sz="0" w:space="0" w:color="auto"/>
      </w:divBdr>
    </w:div>
    <w:div w:id="381515851">
      <w:bodyDiv w:val="1"/>
      <w:marLeft w:val="0"/>
      <w:marRight w:val="0"/>
      <w:marTop w:val="0"/>
      <w:marBottom w:val="0"/>
      <w:divBdr>
        <w:top w:val="none" w:sz="0" w:space="0" w:color="auto"/>
        <w:left w:val="none" w:sz="0" w:space="0" w:color="auto"/>
        <w:bottom w:val="none" w:sz="0" w:space="0" w:color="auto"/>
        <w:right w:val="none" w:sz="0" w:space="0" w:color="auto"/>
      </w:divBdr>
    </w:div>
    <w:div w:id="567226421">
      <w:bodyDiv w:val="1"/>
      <w:marLeft w:val="0"/>
      <w:marRight w:val="0"/>
      <w:marTop w:val="0"/>
      <w:marBottom w:val="0"/>
      <w:divBdr>
        <w:top w:val="none" w:sz="0" w:space="0" w:color="auto"/>
        <w:left w:val="none" w:sz="0" w:space="0" w:color="auto"/>
        <w:bottom w:val="none" w:sz="0" w:space="0" w:color="auto"/>
        <w:right w:val="none" w:sz="0" w:space="0" w:color="auto"/>
      </w:divBdr>
    </w:div>
    <w:div w:id="701982270">
      <w:bodyDiv w:val="1"/>
      <w:marLeft w:val="0"/>
      <w:marRight w:val="0"/>
      <w:marTop w:val="0"/>
      <w:marBottom w:val="0"/>
      <w:divBdr>
        <w:top w:val="none" w:sz="0" w:space="0" w:color="auto"/>
        <w:left w:val="none" w:sz="0" w:space="0" w:color="auto"/>
        <w:bottom w:val="none" w:sz="0" w:space="0" w:color="auto"/>
        <w:right w:val="none" w:sz="0" w:space="0" w:color="auto"/>
      </w:divBdr>
    </w:div>
    <w:div w:id="711810602">
      <w:bodyDiv w:val="1"/>
      <w:marLeft w:val="0"/>
      <w:marRight w:val="0"/>
      <w:marTop w:val="0"/>
      <w:marBottom w:val="0"/>
      <w:divBdr>
        <w:top w:val="none" w:sz="0" w:space="0" w:color="auto"/>
        <w:left w:val="none" w:sz="0" w:space="0" w:color="auto"/>
        <w:bottom w:val="none" w:sz="0" w:space="0" w:color="auto"/>
        <w:right w:val="none" w:sz="0" w:space="0" w:color="auto"/>
      </w:divBdr>
    </w:div>
    <w:div w:id="900023179">
      <w:bodyDiv w:val="1"/>
      <w:marLeft w:val="0"/>
      <w:marRight w:val="0"/>
      <w:marTop w:val="0"/>
      <w:marBottom w:val="0"/>
      <w:divBdr>
        <w:top w:val="none" w:sz="0" w:space="0" w:color="auto"/>
        <w:left w:val="none" w:sz="0" w:space="0" w:color="auto"/>
        <w:bottom w:val="none" w:sz="0" w:space="0" w:color="auto"/>
        <w:right w:val="none" w:sz="0" w:space="0" w:color="auto"/>
      </w:divBdr>
    </w:div>
    <w:div w:id="1477335774">
      <w:bodyDiv w:val="1"/>
      <w:marLeft w:val="0"/>
      <w:marRight w:val="0"/>
      <w:marTop w:val="0"/>
      <w:marBottom w:val="0"/>
      <w:divBdr>
        <w:top w:val="none" w:sz="0" w:space="0" w:color="auto"/>
        <w:left w:val="none" w:sz="0" w:space="0" w:color="auto"/>
        <w:bottom w:val="none" w:sz="0" w:space="0" w:color="auto"/>
        <w:right w:val="none" w:sz="0" w:space="0" w:color="auto"/>
      </w:divBdr>
    </w:div>
    <w:div w:id="1493370030">
      <w:bodyDiv w:val="1"/>
      <w:marLeft w:val="0"/>
      <w:marRight w:val="0"/>
      <w:marTop w:val="0"/>
      <w:marBottom w:val="0"/>
      <w:divBdr>
        <w:top w:val="none" w:sz="0" w:space="0" w:color="auto"/>
        <w:left w:val="none" w:sz="0" w:space="0" w:color="auto"/>
        <w:bottom w:val="none" w:sz="0" w:space="0" w:color="auto"/>
        <w:right w:val="none" w:sz="0" w:space="0" w:color="auto"/>
      </w:divBdr>
    </w:div>
    <w:div w:id="1541896294">
      <w:bodyDiv w:val="1"/>
      <w:marLeft w:val="0"/>
      <w:marRight w:val="0"/>
      <w:marTop w:val="0"/>
      <w:marBottom w:val="0"/>
      <w:divBdr>
        <w:top w:val="none" w:sz="0" w:space="0" w:color="auto"/>
        <w:left w:val="none" w:sz="0" w:space="0" w:color="auto"/>
        <w:bottom w:val="none" w:sz="0" w:space="0" w:color="auto"/>
        <w:right w:val="none" w:sz="0" w:space="0" w:color="auto"/>
      </w:divBdr>
    </w:div>
    <w:div w:id="1624994149">
      <w:bodyDiv w:val="1"/>
      <w:marLeft w:val="0"/>
      <w:marRight w:val="0"/>
      <w:marTop w:val="0"/>
      <w:marBottom w:val="0"/>
      <w:divBdr>
        <w:top w:val="none" w:sz="0" w:space="0" w:color="auto"/>
        <w:left w:val="none" w:sz="0" w:space="0" w:color="auto"/>
        <w:bottom w:val="none" w:sz="0" w:space="0" w:color="auto"/>
        <w:right w:val="none" w:sz="0" w:space="0" w:color="auto"/>
      </w:divBdr>
    </w:div>
    <w:div w:id="1724984497">
      <w:bodyDiv w:val="1"/>
      <w:marLeft w:val="0"/>
      <w:marRight w:val="0"/>
      <w:marTop w:val="0"/>
      <w:marBottom w:val="0"/>
      <w:divBdr>
        <w:top w:val="none" w:sz="0" w:space="0" w:color="auto"/>
        <w:left w:val="none" w:sz="0" w:space="0" w:color="auto"/>
        <w:bottom w:val="none" w:sz="0" w:space="0" w:color="auto"/>
        <w:right w:val="none" w:sz="0" w:space="0" w:color="auto"/>
      </w:divBdr>
    </w:div>
    <w:div w:id="18349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65E8-A056-45B4-9F56-FD1A8E67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2346</Words>
  <Characters>13373</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Окремий Контракт№ ___</vt:lpstr>
      <vt:lpstr>Окремий Контракт№ ___</vt:lpstr>
    </vt:vector>
  </TitlesOfParts>
  <Company>GDF SUEZ</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Окремий Контракт№ ___</dc:title>
  <dc:creator>User</dc:creator>
  <cp:lastModifiedBy>inna</cp:lastModifiedBy>
  <cp:revision>22</cp:revision>
  <cp:lastPrinted>2015-12-23T21:51:00Z</cp:lastPrinted>
  <dcterms:created xsi:type="dcterms:W3CDTF">2015-12-23T20:23:00Z</dcterms:created>
  <dcterms:modified xsi:type="dcterms:W3CDTF">2016-01-05T15:20:00Z</dcterms:modified>
</cp:coreProperties>
</file>