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35B13" w14:textId="77777777" w:rsidR="002C0AC5" w:rsidRPr="00807892" w:rsidRDefault="002C0AC5" w:rsidP="002C0AC5">
      <w:pPr>
        <w:spacing w:before="0"/>
        <w:ind w:left="5103" w:firstLine="0"/>
        <w:jc w:val="left"/>
        <w:outlineLvl w:val="0"/>
        <w:rPr>
          <w:rFonts w:cs="Times New Roman"/>
          <w:b/>
          <w:sz w:val="24"/>
          <w:szCs w:val="24"/>
          <w:lang w:val="uk-UA"/>
        </w:rPr>
      </w:pPr>
      <w:r w:rsidRPr="00807892">
        <w:rPr>
          <w:rFonts w:cs="Times New Roman"/>
          <w:b/>
          <w:sz w:val="24"/>
          <w:szCs w:val="24"/>
          <w:lang w:val="uk-UA"/>
        </w:rPr>
        <w:t>Додаток 2</w:t>
      </w:r>
    </w:p>
    <w:p w14:paraId="14D9B7B5" w14:textId="77777777" w:rsidR="002C0AC5" w:rsidRPr="00807892" w:rsidRDefault="002C0AC5" w:rsidP="002C0AC5">
      <w:pPr>
        <w:spacing w:before="0"/>
        <w:ind w:left="5103" w:firstLine="0"/>
        <w:jc w:val="both"/>
        <w:rPr>
          <w:rFonts w:cs="Times New Roman"/>
          <w:sz w:val="24"/>
          <w:szCs w:val="24"/>
          <w:lang w:val="uk-UA"/>
        </w:rPr>
      </w:pPr>
      <w:r w:rsidRPr="00807892">
        <w:rPr>
          <w:rFonts w:cs="Times New Roman"/>
          <w:sz w:val="24"/>
          <w:szCs w:val="24"/>
          <w:lang w:val="uk-UA"/>
        </w:rPr>
        <w:t xml:space="preserve">до Регламенту організації та проведення біржових аукціонів з продажу нафти сирої, газового конденсату власного видобутку </w:t>
      </w:r>
    </w:p>
    <w:p w14:paraId="7F694486" w14:textId="77777777" w:rsidR="002C0AC5" w:rsidRPr="00807892" w:rsidRDefault="002C0AC5" w:rsidP="002C0AC5">
      <w:pPr>
        <w:spacing w:before="0"/>
        <w:ind w:left="5103" w:firstLine="0"/>
        <w:jc w:val="both"/>
        <w:rPr>
          <w:rFonts w:cs="Times New Roman"/>
          <w:sz w:val="24"/>
          <w:szCs w:val="24"/>
          <w:lang w:val="uk-UA"/>
        </w:rPr>
      </w:pPr>
      <w:r w:rsidRPr="00807892">
        <w:rPr>
          <w:rFonts w:cs="Times New Roman"/>
          <w:sz w:val="24"/>
          <w:szCs w:val="24"/>
          <w:lang w:val="uk-UA"/>
        </w:rPr>
        <w:t>і скрапленого газу на Універсальній товарній біржі «Контрактовий дім УМВБ»</w:t>
      </w:r>
    </w:p>
    <w:p w14:paraId="0476BFDB" w14:textId="77777777" w:rsidR="002C0AC5" w:rsidRPr="00807892" w:rsidRDefault="002C0AC5" w:rsidP="002C0AC5">
      <w:pPr>
        <w:spacing w:before="0"/>
        <w:ind w:left="5103" w:firstLine="0"/>
        <w:jc w:val="both"/>
        <w:rPr>
          <w:rFonts w:cs="Times New Roman"/>
          <w:sz w:val="24"/>
          <w:szCs w:val="24"/>
          <w:lang w:val="uk-UA"/>
        </w:rPr>
      </w:pPr>
    </w:p>
    <w:p w14:paraId="5AAAF778" w14:textId="77777777" w:rsidR="002C0AC5" w:rsidRPr="00807892" w:rsidRDefault="002C0AC5" w:rsidP="002C0AC5">
      <w:pPr>
        <w:pStyle w:val="Style1"/>
        <w:widowControl/>
        <w:spacing w:line="240" w:lineRule="auto"/>
        <w:ind w:firstLine="709"/>
        <w:jc w:val="center"/>
        <w:outlineLvl w:val="0"/>
        <w:rPr>
          <w:rStyle w:val="FontStyle21"/>
          <w:bCs/>
          <w:sz w:val="24"/>
          <w:szCs w:val="24"/>
          <w:lang w:val="uk-UA" w:eastAsia="uk-UA"/>
        </w:rPr>
      </w:pPr>
      <w:r w:rsidRPr="00807892">
        <w:rPr>
          <w:rStyle w:val="FontStyle20"/>
          <w:sz w:val="24"/>
          <w:szCs w:val="24"/>
          <w:lang w:val="uk-UA" w:eastAsia="uk-UA"/>
        </w:rPr>
        <w:t xml:space="preserve">ДОГОВІР ПРО НАДАННЯ ПОСЛУГ </w:t>
      </w:r>
      <w:r w:rsidRPr="00807892">
        <w:rPr>
          <w:rStyle w:val="FontStyle21"/>
          <w:b/>
          <w:bCs/>
          <w:sz w:val="24"/>
          <w:szCs w:val="24"/>
          <w:lang w:val="uk-UA" w:eastAsia="uk-UA"/>
        </w:rPr>
        <w:t>№</w:t>
      </w:r>
      <w:r w:rsidRPr="00807892">
        <w:rPr>
          <w:rStyle w:val="FontStyle21"/>
          <w:bCs/>
          <w:sz w:val="24"/>
          <w:szCs w:val="24"/>
          <w:lang w:val="uk-UA" w:eastAsia="uk-UA"/>
        </w:rPr>
        <w:t xml:space="preserve"> _____</w:t>
      </w:r>
    </w:p>
    <w:p w14:paraId="6BE4984C" w14:textId="77777777" w:rsidR="002C0AC5" w:rsidRPr="00807892" w:rsidRDefault="002C0AC5" w:rsidP="002C0AC5">
      <w:pPr>
        <w:pStyle w:val="Style7"/>
        <w:widowControl/>
        <w:ind w:firstLine="709"/>
        <w:jc w:val="both"/>
        <w:rPr>
          <w:lang w:val="uk-UA"/>
        </w:rPr>
      </w:pPr>
    </w:p>
    <w:p w14:paraId="3BB3966B" w14:textId="77777777" w:rsidR="002C0AC5" w:rsidRPr="00807892" w:rsidRDefault="002C0AC5" w:rsidP="002C0AC5">
      <w:pPr>
        <w:pStyle w:val="Style7"/>
        <w:widowControl/>
        <w:tabs>
          <w:tab w:val="left" w:pos="7200"/>
        </w:tabs>
        <w:ind w:firstLine="709"/>
        <w:jc w:val="both"/>
        <w:rPr>
          <w:rStyle w:val="FontStyle20"/>
          <w:b w:val="0"/>
          <w:sz w:val="24"/>
          <w:szCs w:val="24"/>
          <w:lang w:val="uk-UA" w:eastAsia="uk-UA"/>
        </w:rPr>
      </w:pPr>
      <w:r w:rsidRPr="00807892">
        <w:rPr>
          <w:rStyle w:val="FontStyle20"/>
          <w:b w:val="0"/>
          <w:sz w:val="24"/>
          <w:szCs w:val="24"/>
          <w:lang w:val="uk-UA" w:eastAsia="uk-UA"/>
        </w:rPr>
        <w:t>м. Київ</w:t>
      </w:r>
      <w:r w:rsidRPr="00807892">
        <w:rPr>
          <w:rStyle w:val="FontStyle20"/>
          <w:b w:val="0"/>
          <w:sz w:val="24"/>
          <w:szCs w:val="24"/>
          <w:lang w:val="uk-UA" w:eastAsia="uk-UA"/>
        </w:rPr>
        <w:tab/>
        <w:t>«__» ________ 20__ р.</w:t>
      </w:r>
    </w:p>
    <w:p w14:paraId="739E559E" w14:textId="77777777" w:rsidR="002C0AC5" w:rsidRPr="00807892" w:rsidRDefault="002C0AC5" w:rsidP="002C0AC5">
      <w:pPr>
        <w:pStyle w:val="Style3"/>
        <w:widowControl/>
        <w:spacing w:line="240" w:lineRule="auto"/>
        <w:ind w:firstLine="709"/>
        <w:rPr>
          <w:lang w:val="uk-UA"/>
        </w:rPr>
      </w:pPr>
    </w:p>
    <w:p w14:paraId="1C478AEF" w14:textId="77777777" w:rsidR="002C0AC5" w:rsidRPr="00807892" w:rsidRDefault="002C0AC5" w:rsidP="002C0AC5">
      <w:pPr>
        <w:pStyle w:val="Style3"/>
        <w:widowControl/>
        <w:spacing w:line="240" w:lineRule="auto"/>
        <w:ind w:firstLine="0"/>
        <w:rPr>
          <w:rStyle w:val="FontStyle21"/>
          <w:sz w:val="24"/>
          <w:szCs w:val="24"/>
          <w:lang w:val="uk-UA" w:eastAsia="uk-UA"/>
        </w:rPr>
      </w:pPr>
      <w:r w:rsidRPr="00807892">
        <w:rPr>
          <w:rStyle w:val="FontStyle21"/>
          <w:bCs/>
          <w:sz w:val="24"/>
          <w:szCs w:val="24"/>
          <w:lang w:val="uk-UA" w:eastAsia="uk-UA"/>
        </w:rPr>
        <w:t xml:space="preserve">___________________________________________________________ </w:t>
      </w:r>
      <w:r w:rsidRPr="00807892">
        <w:rPr>
          <w:rStyle w:val="FontStyle21"/>
          <w:sz w:val="24"/>
          <w:szCs w:val="24"/>
          <w:lang w:val="uk-UA" w:eastAsia="uk-UA"/>
        </w:rPr>
        <w:t xml:space="preserve">(далі </w:t>
      </w:r>
      <w:r w:rsidRPr="00807892">
        <w:rPr>
          <w:lang w:val="uk-UA"/>
        </w:rPr>
        <w:t>–</w:t>
      </w:r>
      <w:r w:rsidRPr="00807892">
        <w:rPr>
          <w:rStyle w:val="FontStyle21"/>
          <w:sz w:val="24"/>
          <w:szCs w:val="24"/>
          <w:lang w:val="uk-UA" w:eastAsia="uk-UA"/>
        </w:rPr>
        <w:t xml:space="preserve"> Покупець), в особі __________________________________________________________, який(яка) діє на підставі ___________________, з однієї сторони, та</w:t>
      </w:r>
    </w:p>
    <w:p w14:paraId="7FA9A21A" w14:textId="77777777" w:rsidR="002C0AC5" w:rsidRPr="00807892" w:rsidRDefault="002C0AC5" w:rsidP="002C0AC5">
      <w:pPr>
        <w:pStyle w:val="Style3"/>
        <w:widowControl/>
        <w:spacing w:line="240" w:lineRule="auto"/>
        <w:ind w:firstLine="709"/>
        <w:rPr>
          <w:rStyle w:val="FontStyle21"/>
          <w:sz w:val="24"/>
          <w:szCs w:val="24"/>
          <w:lang w:val="uk-UA" w:eastAsia="uk-UA"/>
        </w:rPr>
      </w:pPr>
      <w:r w:rsidRPr="00807892">
        <w:rPr>
          <w:b/>
          <w:bCs/>
          <w:lang w:val="uk-UA"/>
        </w:rPr>
        <w:t>Універсальна товарна біржа «Контрактовий дім УМВБ»</w:t>
      </w:r>
      <w:r w:rsidRPr="00807892">
        <w:rPr>
          <w:bCs/>
          <w:lang w:val="uk-UA"/>
        </w:rPr>
        <w:t xml:space="preserve"> </w:t>
      </w:r>
      <w:r w:rsidRPr="00807892">
        <w:rPr>
          <w:lang w:val="uk-UA"/>
        </w:rPr>
        <w:t xml:space="preserve">(далі – УТБ «Контрактовий дім УМВБ», Біржа), в особі Виконавчого директора </w:t>
      </w:r>
      <w:proofErr w:type="spellStart"/>
      <w:r w:rsidRPr="00807892">
        <w:rPr>
          <w:lang w:val="uk-UA"/>
        </w:rPr>
        <w:t>Лунькової</w:t>
      </w:r>
      <w:proofErr w:type="spellEnd"/>
      <w:r w:rsidRPr="00807892">
        <w:rPr>
          <w:lang w:val="uk-UA"/>
        </w:rPr>
        <w:t xml:space="preserve"> Вікторії Ігорівни, яка діє на підставі Статуту</w:t>
      </w:r>
      <w:r w:rsidRPr="00807892">
        <w:rPr>
          <w:rStyle w:val="FontStyle21"/>
          <w:sz w:val="24"/>
          <w:szCs w:val="24"/>
          <w:lang w:val="uk-UA" w:eastAsia="uk-UA"/>
        </w:rPr>
        <w:t xml:space="preserve">, з іншої сторони </w:t>
      </w:r>
      <w:r w:rsidRPr="00807892">
        <w:rPr>
          <w:lang w:val="uk-UA"/>
        </w:rPr>
        <w:t>(далі - разом іменуються Сторони, а кожна окремо – Сторона), уклали цей Договір про надання послуг (далі – Договір) про наступне:</w:t>
      </w:r>
    </w:p>
    <w:p w14:paraId="29BCB0E3" w14:textId="77777777" w:rsidR="002C0AC5" w:rsidRPr="00807892" w:rsidRDefault="002C0AC5" w:rsidP="002C0AC5">
      <w:pPr>
        <w:pStyle w:val="Style3"/>
        <w:widowControl/>
        <w:spacing w:line="240" w:lineRule="auto"/>
        <w:ind w:firstLine="709"/>
        <w:rPr>
          <w:rStyle w:val="FontStyle21"/>
          <w:sz w:val="24"/>
          <w:szCs w:val="24"/>
          <w:lang w:val="uk-UA" w:eastAsia="uk-UA"/>
        </w:rPr>
      </w:pPr>
    </w:p>
    <w:p w14:paraId="46DACE9A" w14:textId="77777777" w:rsidR="002C0AC5" w:rsidRPr="00807892" w:rsidRDefault="002C0AC5" w:rsidP="002C0AC5">
      <w:pPr>
        <w:pStyle w:val="Style7"/>
        <w:widowControl/>
        <w:numPr>
          <w:ilvl w:val="0"/>
          <w:numId w:val="2"/>
        </w:numPr>
        <w:tabs>
          <w:tab w:val="num" w:pos="0"/>
        </w:tabs>
        <w:ind w:left="0" w:firstLine="709"/>
        <w:jc w:val="both"/>
        <w:rPr>
          <w:rStyle w:val="FontStyle20"/>
          <w:b w:val="0"/>
          <w:sz w:val="24"/>
          <w:szCs w:val="24"/>
          <w:lang w:val="uk-UA"/>
        </w:rPr>
      </w:pPr>
      <w:r w:rsidRPr="00807892">
        <w:rPr>
          <w:rStyle w:val="FontStyle20"/>
          <w:b w:val="0"/>
          <w:sz w:val="24"/>
          <w:szCs w:val="24"/>
          <w:lang w:val="uk-UA" w:eastAsia="uk-UA"/>
        </w:rPr>
        <w:t>ПРЕДМЕТ ДОГОВОРУ</w:t>
      </w:r>
    </w:p>
    <w:p w14:paraId="5334D77D" w14:textId="77777777" w:rsidR="002C0AC5" w:rsidRPr="00807892" w:rsidRDefault="002C0AC5" w:rsidP="002C0AC5">
      <w:pPr>
        <w:pStyle w:val="Style7"/>
        <w:widowControl/>
        <w:numPr>
          <w:ilvl w:val="1"/>
          <w:numId w:val="2"/>
        </w:numPr>
        <w:ind w:left="0" w:firstLine="709"/>
        <w:jc w:val="both"/>
        <w:rPr>
          <w:bCs/>
          <w:lang w:val="uk-UA" w:eastAsia="uk-UA"/>
        </w:rPr>
      </w:pPr>
      <w:r w:rsidRPr="00807892">
        <w:rPr>
          <w:lang w:val="uk-UA"/>
        </w:rPr>
        <w:t xml:space="preserve">Предметом цього Договору є надання Біржою послуг з організації та проведення біржових аукціонів з продажу нафти сирої, газового конденсату і скрапленого газу, що виставляється на продаж суб’єктами господарювання, згідно з Регламентом організації та проведення біржових аукціонів з продажу нафти сирої, газового конденсату власного видобутку і скрапленого газу на Універсальній товарній біржі «Контрактовий дім УМВБ» (далі - Регламент), розробленого відповідно до </w:t>
      </w:r>
      <w:proofErr w:type="spellStart"/>
      <w:r w:rsidRPr="00807892">
        <w:rPr>
          <w:lang w:val="uk-UA"/>
        </w:rPr>
        <w:t>п.п</w:t>
      </w:r>
      <w:proofErr w:type="spellEnd"/>
      <w:r w:rsidRPr="00807892">
        <w:rPr>
          <w:lang w:val="uk-UA"/>
        </w:rPr>
        <w:t>. 1 п. 13 Порядку організації та проведення біржових аукціонів з продажу нафти сирої, газового конденсату власного видобутку і скрапленого газу, затвердженого Постановою Кабінету Міністрів України від 16.10.2014р. № 570 «Про організацію та проведення біржових аукціонів з продажу нафти сирої, газового конденсату власного видобутку і скрапленого газу» (надалі - Порядок), рішень Аукціонного комітету з продажу нафти сирої, газового конденсату власного видобутку і скрапленого газу (далі – Аукціонний комітет).</w:t>
      </w:r>
    </w:p>
    <w:p w14:paraId="2D3BC5AE" w14:textId="77777777" w:rsidR="002C0AC5" w:rsidRPr="00807892" w:rsidRDefault="002C0AC5" w:rsidP="002C0AC5">
      <w:pPr>
        <w:pStyle w:val="Style7"/>
        <w:widowControl/>
        <w:numPr>
          <w:ilvl w:val="1"/>
          <w:numId w:val="2"/>
        </w:numPr>
        <w:ind w:left="0" w:firstLine="709"/>
        <w:jc w:val="both"/>
        <w:rPr>
          <w:bCs/>
          <w:lang w:val="uk-UA" w:eastAsia="uk-UA"/>
        </w:rPr>
      </w:pPr>
      <w:r w:rsidRPr="00807892">
        <w:rPr>
          <w:lang w:val="uk-UA"/>
        </w:rPr>
        <w:t>Цей Договір є підставою для допуску Покупця до участі в біржових аукціонах з продажу нафти сирої, газового конденсату власного видобутку і скрапленого газу як у формі торгів «з голосу» так і електронних аукціонів (далі - аукціон) в якості учасника аукціонів.</w:t>
      </w:r>
    </w:p>
    <w:p w14:paraId="691B73EF" w14:textId="77777777" w:rsidR="002C0AC5" w:rsidRPr="00807892" w:rsidRDefault="002C0AC5" w:rsidP="002C0AC5">
      <w:pPr>
        <w:pStyle w:val="Style7"/>
        <w:widowControl/>
        <w:tabs>
          <w:tab w:val="left" w:pos="0"/>
        </w:tabs>
        <w:ind w:firstLine="709"/>
        <w:jc w:val="both"/>
        <w:rPr>
          <w:bCs/>
          <w:lang w:val="uk-UA" w:eastAsia="uk-UA"/>
        </w:rPr>
      </w:pPr>
    </w:p>
    <w:p w14:paraId="5D3B7BDA" w14:textId="77777777" w:rsidR="002C0AC5" w:rsidRPr="00807892" w:rsidRDefault="002C0AC5" w:rsidP="002C0AC5">
      <w:pPr>
        <w:pStyle w:val="Style7"/>
        <w:widowControl/>
        <w:tabs>
          <w:tab w:val="left" w:pos="0"/>
        </w:tabs>
        <w:ind w:firstLine="709"/>
        <w:jc w:val="both"/>
        <w:rPr>
          <w:rStyle w:val="FontStyle20"/>
          <w:b w:val="0"/>
          <w:sz w:val="24"/>
          <w:szCs w:val="24"/>
          <w:lang w:val="uk-UA"/>
        </w:rPr>
      </w:pPr>
      <w:r w:rsidRPr="00807892">
        <w:rPr>
          <w:rStyle w:val="FontStyle20"/>
          <w:b w:val="0"/>
          <w:sz w:val="24"/>
          <w:szCs w:val="24"/>
          <w:lang w:val="uk-UA" w:eastAsia="uk-UA"/>
        </w:rPr>
        <w:t xml:space="preserve">2. </w:t>
      </w:r>
      <w:r w:rsidRPr="00807892">
        <w:rPr>
          <w:rStyle w:val="FontStyle20"/>
          <w:b w:val="0"/>
          <w:sz w:val="24"/>
          <w:szCs w:val="24"/>
          <w:lang w:val="uk-UA" w:eastAsia="uk-UA"/>
        </w:rPr>
        <w:tab/>
        <w:t xml:space="preserve">ПРАВА </w:t>
      </w:r>
      <w:r w:rsidRPr="00807892">
        <w:rPr>
          <w:rStyle w:val="FontStyle21"/>
          <w:bCs/>
          <w:sz w:val="24"/>
          <w:szCs w:val="24"/>
          <w:lang w:val="uk-UA" w:eastAsia="uk-UA"/>
        </w:rPr>
        <w:t>ТА</w:t>
      </w:r>
      <w:r w:rsidRPr="00807892">
        <w:rPr>
          <w:rStyle w:val="FontStyle21"/>
          <w:sz w:val="24"/>
          <w:szCs w:val="24"/>
          <w:lang w:val="uk-UA" w:eastAsia="uk-UA"/>
        </w:rPr>
        <w:t xml:space="preserve"> </w:t>
      </w:r>
      <w:r w:rsidRPr="00807892">
        <w:rPr>
          <w:rStyle w:val="FontStyle20"/>
          <w:b w:val="0"/>
          <w:sz w:val="24"/>
          <w:szCs w:val="24"/>
          <w:lang w:val="uk-UA" w:eastAsia="uk-UA"/>
        </w:rPr>
        <w:t>ОБОВ'ЯЗКИ БІРЖІ</w:t>
      </w:r>
    </w:p>
    <w:p w14:paraId="4E0B46D7" w14:textId="77777777" w:rsidR="002C0AC5" w:rsidRPr="00807892" w:rsidRDefault="002C0AC5" w:rsidP="002C0AC5">
      <w:pPr>
        <w:pStyle w:val="Style6"/>
        <w:widowControl/>
        <w:tabs>
          <w:tab w:val="left" w:pos="0"/>
        </w:tabs>
        <w:spacing w:line="240" w:lineRule="auto"/>
        <w:ind w:firstLine="709"/>
        <w:rPr>
          <w:rStyle w:val="FontStyle21"/>
          <w:sz w:val="24"/>
          <w:szCs w:val="24"/>
          <w:lang w:val="uk-UA" w:eastAsia="uk-UA"/>
        </w:rPr>
      </w:pPr>
      <w:r w:rsidRPr="00807892">
        <w:rPr>
          <w:rStyle w:val="FontStyle21"/>
          <w:sz w:val="24"/>
          <w:szCs w:val="24"/>
          <w:lang w:val="uk-UA" w:eastAsia="uk-UA"/>
        </w:rPr>
        <w:t>2.1.</w:t>
      </w:r>
      <w:r w:rsidRPr="00807892">
        <w:rPr>
          <w:rStyle w:val="FontStyle21"/>
          <w:sz w:val="24"/>
          <w:szCs w:val="24"/>
          <w:lang w:val="uk-UA" w:eastAsia="uk-UA"/>
        </w:rPr>
        <w:tab/>
        <w:t>Біржа зобов’язана:</w:t>
      </w:r>
    </w:p>
    <w:p w14:paraId="21A98E7C" w14:textId="77777777" w:rsidR="002C0AC5" w:rsidRPr="00807892" w:rsidRDefault="002C0AC5" w:rsidP="002C0AC5">
      <w:pPr>
        <w:spacing w:before="0"/>
        <w:ind w:firstLine="709"/>
        <w:jc w:val="both"/>
        <w:rPr>
          <w:rFonts w:cs="Times New Roman"/>
          <w:sz w:val="24"/>
          <w:szCs w:val="24"/>
          <w:lang w:val="uk-UA" w:eastAsia="ru-RU"/>
        </w:rPr>
      </w:pPr>
      <w:r w:rsidRPr="00807892">
        <w:rPr>
          <w:rFonts w:cs="Times New Roman"/>
          <w:sz w:val="24"/>
          <w:szCs w:val="24"/>
          <w:lang w:val="uk-UA"/>
        </w:rPr>
        <w:t>2.1.1. У разі виконання всіх істотних умов цього Договору, надати логін і пароль для доступу до електронної торгової системи Біржі – для електронних аукціонів та/або приймати та реєструвати заявки на участь в аукціонах від Покупця.</w:t>
      </w:r>
    </w:p>
    <w:p w14:paraId="00CBDF80"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2.1.2. Забезпечувати належні умови проведення аукціонів.</w:t>
      </w:r>
    </w:p>
    <w:p w14:paraId="2849EAAC"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2.1.3. Забезпечувати Покупця аукціонною карткою з номером – для аукціонів у формі торгів «з голосу», або присвоювати реєстраційний номер в електронній торговій системі Біржі – для електронних аукціонів.</w:t>
      </w:r>
    </w:p>
    <w:p w14:paraId="36BC92AA"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2.1.4. Видати Покупцю належним чином оформлене аукціонне свідоцтво (аукціонні свідоцтва) – для аукціонів у формі торгів «з голосу», або забезпечити можливість підписання Покупцем аукціонного свідоцтва за допомогою електронного цифрового підпису - для електронних аукціонів.</w:t>
      </w:r>
    </w:p>
    <w:p w14:paraId="7B53625A"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2.1.5. Зареєструвати договір купівлі-продажу за умови сплати Покупцем комісійного збору Біржі, згідно з п. 4.2. цього Договору.</w:t>
      </w:r>
    </w:p>
    <w:p w14:paraId="48F11014" w14:textId="77777777" w:rsidR="002C0AC5" w:rsidRPr="00807892" w:rsidRDefault="002C0AC5" w:rsidP="002C0AC5">
      <w:pPr>
        <w:spacing w:before="0"/>
        <w:ind w:firstLine="709"/>
        <w:jc w:val="both"/>
        <w:rPr>
          <w:rFonts w:eastAsia="Arial Unicode MS" w:cs="Times New Roman"/>
          <w:sz w:val="24"/>
          <w:szCs w:val="24"/>
          <w:lang w:val="uk-UA"/>
        </w:rPr>
      </w:pPr>
      <w:r w:rsidRPr="00807892">
        <w:rPr>
          <w:rFonts w:eastAsia="Arial Unicode MS" w:cs="Times New Roman"/>
          <w:sz w:val="24"/>
          <w:szCs w:val="24"/>
          <w:lang w:val="uk-UA"/>
        </w:rPr>
        <w:t>2.1.6. Повернути суму гарантійного внеску Покупцю протягом двох робочих днів після виникнення підстави для її повернення, а саме:</w:t>
      </w:r>
    </w:p>
    <w:p w14:paraId="6302B2FE" w14:textId="77777777" w:rsidR="002C0AC5" w:rsidRPr="00807892" w:rsidRDefault="002C0AC5" w:rsidP="002C0AC5">
      <w:pPr>
        <w:spacing w:before="0"/>
        <w:ind w:firstLine="709"/>
        <w:jc w:val="both"/>
        <w:rPr>
          <w:rFonts w:eastAsia="Arial Unicode MS" w:cs="Times New Roman"/>
          <w:sz w:val="24"/>
          <w:szCs w:val="24"/>
          <w:lang w:val="uk-UA"/>
        </w:rPr>
      </w:pPr>
      <w:r w:rsidRPr="00807892">
        <w:rPr>
          <w:rFonts w:eastAsia="Arial Unicode MS" w:cs="Times New Roman"/>
          <w:sz w:val="24"/>
          <w:szCs w:val="24"/>
          <w:lang w:val="uk-UA"/>
        </w:rPr>
        <w:t xml:space="preserve"> 1) відхилення Аукціонним комітетом заявки на участь в аукціоні;</w:t>
      </w:r>
    </w:p>
    <w:p w14:paraId="7999B168" w14:textId="77777777" w:rsidR="002C0AC5" w:rsidRPr="00807892" w:rsidRDefault="002C0AC5" w:rsidP="002C0AC5">
      <w:pPr>
        <w:spacing w:before="0"/>
        <w:ind w:firstLine="709"/>
        <w:jc w:val="both"/>
        <w:rPr>
          <w:rFonts w:eastAsia="Arial Unicode MS" w:cs="Times New Roman"/>
          <w:sz w:val="24"/>
          <w:szCs w:val="24"/>
          <w:lang w:val="uk-UA"/>
        </w:rPr>
      </w:pPr>
      <w:r w:rsidRPr="00807892">
        <w:rPr>
          <w:rFonts w:eastAsia="Arial Unicode MS" w:cs="Times New Roman"/>
          <w:sz w:val="24"/>
          <w:szCs w:val="24"/>
          <w:lang w:val="uk-UA"/>
        </w:rPr>
        <w:t xml:space="preserve"> 2) відкликання Покупцем заявки на участь в аукціоні до закінчення строку її подання;</w:t>
      </w:r>
    </w:p>
    <w:p w14:paraId="1837DBA5" w14:textId="77777777" w:rsidR="002C0AC5" w:rsidRPr="00807892" w:rsidRDefault="002C0AC5" w:rsidP="002C0AC5">
      <w:pPr>
        <w:spacing w:before="0"/>
        <w:ind w:firstLine="709"/>
        <w:jc w:val="both"/>
        <w:rPr>
          <w:rFonts w:eastAsia="Arial Unicode MS" w:cs="Times New Roman"/>
          <w:sz w:val="24"/>
          <w:szCs w:val="24"/>
          <w:lang w:val="uk-UA"/>
        </w:rPr>
      </w:pPr>
      <w:r w:rsidRPr="00807892">
        <w:rPr>
          <w:rFonts w:eastAsia="Arial Unicode MS" w:cs="Times New Roman"/>
          <w:sz w:val="24"/>
          <w:szCs w:val="24"/>
          <w:lang w:val="uk-UA"/>
        </w:rPr>
        <w:t xml:space="preserve"> 3) повернення заявки на участь в аукціоні, що надійшла з порушенням строку її подання;</w:t>
      </w:r>
    </w:p>
    <w:p w14:paraId="31F1FBF8" w14:textId="77777777" w:rsidR="002C0AC5" w:rsidRPr="00807892" w:rsidRDefault="002C0AC5" w:rsidP="002C0AC5">
      <w:pPr>
        <w:spacing w:before="0"/>
        <w:ind w:firstLine="709"/>
        <w:jc w:val="both"/>
        <w:rPr>
          <w:rFonts w:eastAsia="Arial Unicode MS" w:cs="Times New Roman"/>
          <w:sz w:val="24"/>
          <w:szCs w:val="24"/>
          <w:lang w:val="uk-UA"/>
        </w:rPr>
      </w:pPr>
      <w:r w:rsidRPr="00807892">
        <w:rPr>
          <w:rFonts w:eastAsia="Arial Unicode MS" w:cs="Times New Roman"/>
          <w:sz w:val="24"/>
          <w:szCs w:val="24"/>
          <w:lang w:val="uk-UA"/>
        </w:rPr>
        <w:lastRenderedPageBreak/>
        <w:t xml:space="preserve"> 4) визнання переможцем аукціону іншого покупця;</w:t>
      </w:r>
    </w:p>
    <w:p w14:paraId="2B5C2752" w14:textId="77777777" w:rsidR="002C0AC5" w:rsidRPr="00807892" w:rsidRDefault="002C0AC5" w:rsidP="002C0AC5">
      <w:pPr>
        <w:spacing w:before="0"/>
        <w:ind w:firstLine="709"/>
        <w:jc w:val="both"/>
        <w:rPr>
          <w:rFonts w:eastAsia="Arial Unicode MS" w:cs="Times New Roman"/>
          <w:sz w:val="24"/>
          <w:szCs w:val="24"/>
          <w:lang w:val="uk-UA"/>
        </w:rPr>
      </w:pPr>
      <w:r w:rsidRPr="00807892">
        <w:rPr>
          <w:rFonts w:eastAsia="Arial Unicode MS" w:cs="Times New Roman"/>
          <w:sz w:val="24"/>
          <w:szCs w:val="24"/>
          <w:lang w:val="uk-UA"/>
        </w:rPr>
        <w:t xml:space="preserve"> 5) визнання аукціону таким, що не відбувся.</w:t>
      </w:r>
    </w:p>
    <w:p w14:paraId="095D408C" w14:textId="77777777" w:rsidR="002C0AC5" w:rsidRPr="00807892" w:rsidRDefault="002C0AC5" w:rsidP="002C0AC5">
      <w:pPr>
        <w:pStyle w:val="Style6"/>
        <w:widowControl/>
        <w:numPr>
          <w:ilvl w:val="0"/>
          <w:numId w:val="3"/>
        </w:numPr>
        <w:tabs>
          <w:tab w:val="left" w:pos="720"/>
        </w:tabs>
        <w:spacing w:line="240" w:lineRule="auto"/>
        <w:ind w:firstLine="709"/>
        <w:rPr>
          <w:rStyle w:val="FontStyle21"/>
          <w:sz w:val="24"/>
          <w:szCs w:val="24"/>
          <w:lang w:val="uk-UA" w:eastAsia="uk-UA"/>
        </w:rPr>
      </w:pPr>
      <w:r w:rsidRPr="00807892">
        <w:rPr>
          <w:rStyle w:val="FontStyle21"/>
          <w:sz w:val="24"/>
          <w:szCs w:val="24"/>
          <w:lang w:val="uk-UA" w:eastAsia="uk-UA"/>
        </w:rPr>
        <w:t>Біржа має право:</w:t>
      </w:r>
    </w:p>
    <w:p w14:paraId="5981E079" w14:textId="77777777" w:rsidR="002C0AC5" w:rsidRPr="00807892" w:rsidRDefault="002C0AC5" w:rsidP="002C0AC5">
      <w:pPr>
        <w:pStyle w:val="Style6"/>
        <w:widowControl/>
        <w:numPr>
          <w:ilvl w:val="2"/>
          <w:numId w:val="4"/>
        </w:numPr>
        <w:tabs>
          <w:tab w:val="left" w:pos="-993"/>
          <w:tab w:val="left" w:pos="730"/>
        </w:tabs>
        <w:spacing w:line="240" w:lineRule="auto"/>
        <w:ind w:left="0" w:firstLine="709"/>
        <w:rPr>
          <w:rStyle w:val="FontStyle21"/>
          <w:sz w:val="24"/>
          <w:szCs w:val="24"/>
          <w:lang w:val="uk-UA" w:eastAsia="uk-UA"/>
        </w:rPr>
      </w:pPr>
      <w:r w:rsidRPr="00807892">
        <w:rPr>
          <w:rStyle w:val="FontStyle21"/>
          <w:sz w:val="24"/>
          <w:szCs w:val="24"/>
          <w:lang w:val="uk-UA" w:eastAsia="uk-UA"/>
        </w:rPr>
        <w:t>Відмовляти в реєстрації заявки на участь в аукціоні у випадку, якщо така заявка подана після закінчення строку її подання.</w:t>
      </w:r>
    </w:p>
    <w:p w14:paraId="668D62D6" w14:textId="77777777" w:rsidR="002C0AC5" w:rsidRPr="00807892" w:rsidRDefault="002C0AC5" w:rsidP="002C0AC5">
      <w:pPr>
        <w:pStyle w:val="Style7"/>
        <w:widowControl/>
        <w:tabs>
          <w:tab w:val="left" w:pos="-993"/>
        </w:tabs>
        <w:ind w:firstLine="709"/>
        <w:jc w:val="both"/>
        <w:rPr>
          <w:rStyle w:val="FontStyle20"/>
          <w:b w:val="0"/>
          <w:sz w:val="24"/>
          <w:szCs w:val="24"/>
          <w:lang w:val="uk-UA"/>
        </w:rPr>
      </w:pPr>
    </w:p>
    <w:p w14:paraId="5915A6A0" w14:textId="77777777" w:rsidR="002C0AC5" w:rsidRPr="00807892" w:rsidRDefault="002C0AC5" w:rsidP="002C0AC5">
      <w:pPr>
        <w:pStyle w:val="Style7"/>
        <w:widowControl/>
        <w:tabs>
          <w:tab w:val="left" w:pos="-993"/>
        </w:tabs>
        <w:ind w:firstLine="709"/>
        <w:jc w:val="both"/>
        <w:rPr>
          <w:rStyle w:val="FontStyle20"/>
          <w:b w:val="0"/>
          <w:sz w:val="24"/>
          <w:szCs w:val="24"/>
          <w:lang w:val="uk-UA" w:eastAsia="uk-UA"/>
        </w:rPr>
      </w:pPr>
      <w:r w:rsidRPr="00807892">
        <w:rPr>
          <w:rStyle w:val="FontStyle20"/>
          <w:b w:val="0"/>
          <w:sz w:val="24"/>
          <w:szCs w:val="24"/>
          <w:lang w:val="uk-UA" w:eastAsia="uk-UA"/>
        </w:rPr>
        <w:t>3.</w:t>
      </w:r>
      <w:r w:rsidRPr="00807892">
        <w:rPr>
          <w:rStyle w:val="FontStyle20"/>
          <w:b w:val="0"/>
          <w:sz w:val="24"/>
          <w:szCs w:val="24"/>
          <w:lang w:val="uk-UA" w:eastAsia="uk-UA"/>
        </w:rPr>
        <w:tab/>
        <w:t xml:space="preserve">ПРАВА </w:t>
      </w:r>
      <w:r w:rsidRPr="00807892">
        <w:rPr>
          <w:rStyle w:val="FontStyle21"/>
          <w:bCs/>
          <w:sz w:val="24"/>
          <w:szCs w:val="24"/>
          <w:lang w:val="uk-UA" w:eastAsia="uk-UA"/>
        </w:rPr>
        <w:t>ТА</w:t>
      </w:r>
      <w:r w:rsidRPr="00807892">
        <w:rPr>
          <w:rStyle w:val="FontStyle21"/>
          <w:sz w:val="24"/>
          <w:szCs w:val="24"/>
          <w:lang w:val="uk-UA" w:eastAsia="uk-UA"/>
        </w:rPr>
        <w:t xml:space="preserve"> </w:t>
      </w:r>
      <w:r w:rsidRPr="00807892">
        <w:rPr>
          <w:rStyle w:val="FontStyle20"/>
          <w:b w:val="0"/>
          <w:sz w:val="24"/>
          <w:szCs w:val="24"/>
          <w:lang w:val="uk-UA" w:eastAsia="uk-UA"/>
        </w:rPr>
        <w:t>ОБОВ'ЯЗКИ ПОКУПЦЯ</w:t>
      </w:r>
    </w:p>
    <w:p w14:paraId="2EA61DC5" w14:textId="77777777" w:rsidR="002C0AC5" w:rsidRPr="00807892" w:rsidRDefault="002C0AC5" w:rsidP="002C0AC5">
      <w:pPr>
        <w:pStyle w:val="Style4"/>
        <w:widowControl/>
        <w:tabs>
          <w:tab w:val="left" w:pos="720"/>
        </w:tabs>
        <w:ind w:firstLine="709"/>
        <w:rPr>
          <w:rStyle w:val="FontStyle21"/>
          <w:sz w:val="24"/>
          <w:szCs w:val="24"/>
          <w:lang w:val="uk-UA" w:eastAsia="uk-UA"/>
        </w:rPr>
      </w:pPr>
      <w:r w:rsidRPr="00807892">
        <w:rPr>
          <w:rStyle w:val="FontStyle21"/>
          <w:sz w:val="24"/>
          <w:szCs w:val="24"/>
          <w:lang w:val="uk-UA" w:eastAsia="uk-UA"/>
        </w:rPr>
        <w:t>3.1.</w:t>
      </w:r>
      <w:r w:rsidRPr="00807892">
        <w:rPr>
          <w:rStyle w:val="FontStyle21"/>
          <w:sz w:val="24"/>
          <w:szCs w:val="24"/>
          <w:lang w:val="uk-UA" w:eastAsia="uk-UA"/>
        </w:rPr>
        <w:tab/>
        <w:t>Покупець зобов’язаний:</w:t>
      </w:r>
    </w:p>
    <w:p w14:paraId="35D0D9A5" w14:textId="77777777" w:rsidR="002C0AC5" w:rsidRPr="00807892" w:rsidRDefault="002C0AC5" w:rsidP="002C0AC5">
      <w:pPr>
        <w:tabs>
          <w:tab w:val="left" w:pos="540"/>
        </w:tabs>
        <w:spacing w:before="0"/>
        <w:ind w:firstLine="709"/>
        <w:jc w:val="both"/>
        <w:rPr>
          <w:rFonts w:cs="Times New Roman"/>
          <w:sz w:val="24"/>
          <w:szCs w:val="24"/>
          <w:lang w:val="uk-UA" w:eastAsia="ru-RU"/>
        </w:rPr>
      </w:pPr>
      <w:r w:rsidRPr="00807892">
        <w:rPr>
          <w:rFonts w:cs="Times New Roman"/>
          <w:sz w:val="24"/>
          <w:szCs w:val="24"/>
          <w:lang w:val="uk-UA"/>
        </w:rPr>
        <w:t>3.1.1. Дотримуватися вимог Регламенту, Порядку, рішень Аукціонного комітету та чинного законодавства України.</w:t>
      </w:r>
    </w:p>
    <w:p w14:paraId="283A68EF" w14:textId="77777777" w:rsidR="002C0AC5" w:rsidRPr="00807892" w:rsidRDefault="002C0AC5" w:rsidP="002C0AC5">
      <w:pPr>
        <w:tabs>
          <w:tab w:val="left" w:pos="540"/>
        </w:tabs>
        <w:spacing w:before="0"/>
        <w:ind w:firstLine="709"/>
        <w:jc w:val="both"/>
        <w:rPr>
          <w:rFonts w:cs="Times New Roman"/>
          <w:sz w:val="24"/>
          <w:szCs w:val="24"/>
          <w:lang w:val="uk-UA"/>
        </w:rPr>
      </w:pPr>
      <w:r w:rsidRPr="00807892">
        <w:rPr>
          <w:rFonts w:cs="Times New Roman"/>
          <w:sz w:val="24"/>
          <w:szCs w:val="24"/>
          <w:lang w:val="uk-UA"/>
        </w:rPr>
        <w:t xml:space="preserve">3.1.2. Подавати Біржі аукціонну документацію на кожен аукціон за </w:t>
      </w:r>
      <w:proofErr w:type="spellStart"/>
      <w:r w:rsidRPr="00807892">
        <w:rPr>
          <w:rFonts w:cs="Times New Roman"/>
          <w:sz w:val="24"/>
          <w:szCs w:val="24"/>
          <w:lang w:val="uk-UA"/>
        </w:rPr>
        <w:t>адресою</w:t>
      </w:r>
      <w:proofErr w:type="spellEnd"/>
      <w:r w:rsidRPr="00807892">
        <w:rPr>
          <w:rFonts w:cs="Times New Roman"/>
          <w:sz w:val="24"/>
          <w:szCs w:val="24"/>
          <w:lang w:val="uk-UA"/>
        </w:rPr>
        <w:t xml:space="preserve">, вказаною в оголошенні, кожного робочого дня з 9-00 до 18-00 години. Приймання аукціонної документації Біржою закінчується о 18-00 годині робочого дня, що передує дню проведення кожного окремого аукціону. </w:t>
      </w:r>
    </w:p>
    <w:p w14:paraId="63D85211" w14:textId="77777777" w:rsidR="002C0AC5" w:rsidRPr="00807892" w:rsidRDefault="002C0AC5" w:rsidP="002C0AC5">
      <w:pPr>
        <w:tabs>
          <w:tab w:val="left" w:pos="540"/>
        </w:tabs>
        <w:spacing w:before="0"/>
        <w:ind w:firstLine="709"/>
        <w:jc w:val="both"/>
        <w:rPr>
          <w:rFonts w:cs="Times New Roman"/>
          <w:sz w:val="24"/>
          <w:szCs w:val="24"/>
          <w:lang w:val="uk-UA"/>
        </w:rPr>
      </w:pPr>
      <w:r w:rsidRPr="00807892">
        <w:rPr>
          <w:rFonts w:cs="Times New Roman"/>
          <w:sz w:val="24"/>
          <w:szCs w:val="24"/>
          <w:lang w:val="uk-UA"/>
        </w:rPr>
        <w:t>3.1.3. Для участі в аукціонах вносити на один з рахунків Біржі гарантійні внески в розмірі 5 (п’яти) відсотків заявленого обсягу закупівлі.</w:t>
      </w:r>
    </w:p>
    <w:p w14:paraId="7CD14DAF" w14:textId="77777777" w:rsidR="002C0AC5" w:rsidRPr="00807892" w:rsidRDefault="002C0AC5" w:rsidP="002C0AC5">
      <w:pPr>
        <w:tabs>
          <w:tab w:val="left" w:pos="540"/>
        </w:tabs>
        <w:spacing w:before="0"/>
        <w:ind w:firstLine="709"/>
        <w:jc w:val="both"/>
        <w:rPr>
          <w:rFonts w:cs="Times New Roman"/>
          <w:sz w:val="24"/>
          <w:szCs w:val="24"/>
          <w:lang w:val="uk-UA"/>
        </w:rPr>
      </w:pPr>
      <w:r w:rsidRPr="00807892">
        <w:rPr>
          <w:rFonts w:cs="Times New Roman"/>
          <w:sz w:val="24"/>
          <w:szCs w:val="24"/>
          <w:lang w:val="uk-UA"/>
        </w:rPr>
        <w:t>3.1.4. У разі визнання його переможцем аукціону підписати аукціонне свідоцтво (аукціонні свідоцтва), сплатити Біржі комісійний збір, укласти договір (договори) купівлі-продажу з продавцями, сплатити кошти за придбані на аукціоні нафту сиру, газовий конденсат і скраплений газ, на підставі  укладеного(</w:t>
      </w:r>
      <w:proofErr w:type="spellStart"/>
      <w:r w:rsidRPr="00807892">
        <w:rPr>
          <w:rFonts w:cs="Times New Roman"/>
          <w:sz w:val="24"/>
          <w:szCs w:val="24"/>
          <w:lang w:val="uk-UA"/>
        </w:rPr>
        <w:t>их</w:t>
      </w:r>
      <w:proofErr w:type="spellEnd"/>
      <w:r w:rsidRPr="00807892">
        <w:rPr>
          <w:rFonts w:cs="Times New Roman"/>
          <w:sz w:val="24"/>
          <w:szCs w:val="24"/>
          <w:lang w:val="uk-UA"/>
        </w:rPr>
        <w:t>) договору (договорів) купівлі-продажу.</w:t>
      </w:r>
    </w:p>
    <w:p w14:paraId="049E27EA" w14:textId="77777777" w:rsidR="002C0AC5" w:rsidRPr="00807892" w:rsidRDefault="002C0AC5" w:rsidP="002C0AC5">
      <w:pPr>
        <w:tabs>
          <w:tab w:val="left" w:pos="540"/>
        </w:tabs>
        <w:spacing w:before="0"/>
        <w:ind w:firstLine="709"/>
        <w:jc w:val="both"/>
        <w:rPr>
          <w:rFonts w:cs="Times New Roman"/>
          <w:sz w:val="24"/>
          <w:szCs w:val="24"/>
          <w:lang w:val="uk-UA"/>
        </w:rPr>
      </w:pPr>
      <w:r w:rsidRPr="00807892">
        <w:rPr>
          <w:rFonts w:cs="Times New Roman"/>
          <w:sz w:val="24"/>
          <w:szCs w:val="24"/>
          <w:lang w:val="uk-UA"/>
        </w:rPr>
        <w:t>3.1.5. У разі внесення змін в документи, що надавалися Покупцем для укладення цього Договору, в 10-денний термін повідомити Біржу про такі зміни з наданням завірених копій документів.</w:t>
      </w:r>
    </w:p>
    <w:p w14:paraId="426E00DE" w14:textId="77777777" w:rsidR="002C0AC5" w:rsidRPr="00807892" w:rsidRDefault="002C0AC5" w:rsidP="002C0AC5">
      <w:pPr>
        <w:pStyle w:val="Style4"/>
        <w:widowControl/>
        <w:tabs>
          <w:tab w:val="left" w:pos="0"/>
        </w:tabs>
        <w:ind w:firstLine="709"/>
        <w:rPr>
          <w:rStyle w:val="FontStyle21"/>
          <w:sz w:val="24"/>
          <w:szCs w:val="24"/>
          <w:lang w:val="uk-UA" w:eastAsia="uk-UA"/>
        </w:rPr>
      </w:pPr>
      <w:r w:rsidRPr="00807892">
        <w:rPr>
          <w:rStyle w:val="FontStyle21"/>
          <w:sz w:val="24"/>
          <w:szCs w:val="24"/>
          <w:lang w:val="uk-UA" w:eastAsia="uk-UA"/>
        </w:rPr>
        <w:t>3.2. Покупець має право:</w:t>
      </w:r>
    </w:p>
    <w:p w14:paraId="11241BB8" w14:textId="77777777" w:rsidR="002C0AC5" w:rsidRPr="00807892" w:rsidRDefault="002C0AC5" w:rsidP="002C0AC5">
      <w:pPr>
        <w:spacing w:before="0"/>
        <w:ind w:firstLine="709"/>
        <w:jc w:val="both"/>
        <w:rPr>
          <w:rFonts w:cs="Times New Roman"/>
          <w:sz w:val="24"/>
          <w:szCs w:val="24"/>
          <w:lang w:val="uk-UA" w:eastAsia="ru-RU"/>
        </w:rPr>
      </w:pPr>
      <w:r w:rsidRPr="00807892">
        <w:rPr>
          <w:rFonts w:cs="Times New Roman"/>
          <w:sz w:val="24"/>
          <w:szCs w:val="24"/>
          <w:lang w:val="uk-UA"/>
        </w:rPr>
        <w:t>3.2.1. Отримати консультації у працівників Біржі щодо умов участі та проведення аукціонів.</w:t>
      </w:r>
    </w:p>
    <w:p w14:paraId="314817DE"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3.2.2. Ознайомитися з лотами та їх характеристиками, що виставляються на аукціони.</w:t>
      </w:r>
    </w:p>
    <w:p w14:paraId="35C87811"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3.2.3. Подавати лише одну заявку на участь в аукціоні за конкретним лотом.</w:t>
      </w:r>
    </w:p>
    <w:p w14:paraId="66B2E48A"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 xml:space="preserve">3.2.4. Відкликати заявку на участь в аукціоні або </w:t>
      </w:r>
      <w:proofErr w:type="spellStart"/>
      <w:r w:rsidRPr="00807892">
        <w:rPr>
          <w:rFonts w:cs="Times New Roman"/>
          <w:sz w:val="24"/>
          <w:szCs w:val="24"/>
          <w:lang w:val="uk-UA"/>
        </w:rPr>
        <w:t>внести</w:t>
      </w:r>
      <w:proofErr w:type="spellEnd"/>
      <w:r w:rsidRPr="00807892">
        <w:rPr>
          <w:rFonts w:cs="Times New Roman"/>
          <w:sz w:val="24"/>
          <w:szCs w:val="24"/>
          <w:lang w:val="uk-UA"/>
        </w:rPr>
        <w:t xml:space="preserve"> зміни до неї до закінчення строку її подання.</w:t>
      </w:r>
    </w:p>
    <w:p w14:paraId="77F65D18"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3.2.5. Придбати на аукціоні нафту сиру, газовий конденсат власного видобутку і скраплений газ в обсязі, який не перевищує обсягу, визначеного у заявці на участь в аукціоні, з урахуванням перерахованої таким покупцем суми гарантійного внеску.</w:t>
      </w:r>
    </w:p>
    <w:p w14:paraId="415E4F30"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 xml:space="preserve">3.2.6. Відкликати заявку на участь в аукціоні або </w:t>
      </w:r>
      <w:proofErr w:type="spellStart"/>
      <w:r w:rsidRPr="00807892">
        <w:rPr>
          <w:rFonts w:cs="Times New Roman"/>
          <w:sz w:val="24"/>
          <w:szCs w:val="24"/>
          <w:lang w:val="uk-UA"/>
        </w:rPr>
        <w:t>внести</w:t>
      </w:r>
      <w:proofErr w:type="spellEnd"/>
      <w:r w:rsidRPr="00807892">
        <w:rPr>
          <w:rFonts w:cs="Times New Roman"/>
          <w:sz w:val="24"/>
          <w:szCs w:val="24"/>
          <w:lang w:val="uk-UA"/>
        </w:rPr>
        <w:t xml:space="preserve"> зміни до неї до закінчення строку її подання відповідно умов Регламенту.</w:t>
      </w:r>
    </w:p>
    <w:p w14:paraId="5A10CCD0" w14:textId="77777777" w:rsidR="002C0AC5" w:rsidRPr="00807892" w:rsidRDefault="002C0AC5" w:rsidP="002C0AC5">
      <w:pPr>
        <w:spacing w:before="0"/>
        <w:ind w:firstLine="709"/>
        <w:jc w:val="both"/>
        <w:rPr>
          <w:rFonts w:cs="Times New Roman"/>
          <w:sz w:val="24"/>
          <w:szCs w:val="24"/>
          <w:lang w:val="uk-UA"/>
        </w:rPr>
      </w:pPr>
    </w:p>
    <w:p w14:paraId="518E2260"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 xml:space="preserve">4. ПОРЯДОК РОЗРАХУНКІВ </w:t>
      </w:r>
    </w:p>
    <w:p w14:paraId="54C99C68"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4.1. Покупець до подання на реєстрацію заявки на участь в аукціоні, вносить гарантійний внесок на один з поточних банківських рахунків Біржі, що зазначається в оголошенні про проведення аукціону (аукціонному бюлетені), в розмірі 5 (п’ять) відсотків заявленого обсягу закупівлі.</w:t>
      </w:r>
    </w:p>
    <w:p w14:paraId="55823253" w14:textId="77777777" w:rsidR="002C0AC5" w:rsidRPr="00807892" w:rsidRDefault="002C0AC5" w:rsidP="002C0AC5">
      <w:pPr>
        <w:pStyle w:val="rvps2"/>
        <w:shd w:val="clear" w:color="auto" w:fill="FFFFFF"/>
        <w:spacing w:before="0" w:beforeAutospacing="0" w:after="0" w:afterAutospacing="0"/>
        <w:ind w:firstLine="709"/>
        <w:jc w:val="both"/>
        <w:textAlignment w:val="baseline"/>
        <w:rPr>
          <w:color w:val="000000"/>
          <w:lang w:val="uk-UA"/>
        </w:rPr>
      </w:pPr>
      <w:r w:rsidRPr="00807892">
        <w:rPr>
          <w:color w:val="000000"/>
          <w:lang w:val="uk-UA"/>
        </w:rPr>
        <w:t>4.1.1. Сума гарантійного внеску повертається покупцю протягом 2 (двох) робочих днів після виникнення підстави для її повернення, а саме:</w:t>
      </w:r>
    </w:p>
    <w:p w14:paraId="7ED16D3F" w14:textId="77777777" w:rsidR="002C0AC5" w:rsidRPr="00807892" w:rsidRDefault="002C0AC5" w:rsidP="002C0AC5">
      <w:pPr>
        <w:pStyle w:val="rvps2"/>
        <w:shd w:val="clear" w:color="auto" w:fill="FFFFFF"/>
        <w:spacing w:before="0" w:beforeAutospacing="0" w:after="0" w:afterAutospacing="0"/>
        <w:ind w:firstLine="709"/>
        <w:jc w:val="both"/>
        <w:textAlignment w:val="baseline"/>
        <w:rPr>
          <w:color w:val="000000"/>
          <w:lang w:val="uk-UA"/>
        </w:rPr>
      </w:pPr>
      <w:bookmarkStart w:id="0" w:name="n197"/>
      <w:bookmarkEnd w:id="0"/>
      <w:r w:rsidRPr="00807892">
        <w:rPr>
          <w:color w:val="000000"/>
          <w:lang w:val="uk-UA"/>
        </w:rPr>
        <w:t>1) відхилення Аукціонним комітетом заявки на участь в аукціоні;</w:t>
      </w:r>
    </w:p>
    <w:p w14:paraId="4358F496" w14:textId="77777777" w:rsidR="002C0AC5" w:rsidRPr="00807892" w:rsidRDefault="002C0AC5" w:rsidP="002C0AC5">
      <w:pPr>
        <w:pStyle w:val="rvps2"/>
        <w:shd w:val="clear" w:color="auto" w:fill="FFFFFF"/>
        <w:spacing w:before="0" w:beforeAutospacing="0" w:after="0" w:afterAutospacing="0"/>
        <w:ind w:firstLine="709"/>
        <w:jc w:val="both"/>
        <w:textAlignment w:val="baseline"/>
        <w:rPr>
          <w:color w:val="000000"/>
          <w:lang w:val="uk-UA"/>
        </w:rPr>
      </w:pPr>
      <w:bookmarkStart w:id="1" w:name="n198"/>
      <w:bookmarkEnd w:id="1"/>
      <w:r w:rsidRPr="00807892">
        <w:rPr>
          <w:color w:val="000000"/>
          <w:lang w:val="uk-UA"/>
        </w:rPr>
        <w:t>2) відкликання покупцем заявки на участь в аукціоні до закінчення строку її подання;</w:t>
      </w:r>
    </w:p>
    <w:p w14:paraId="46ABEB25" w14:textId="77777777" w:rsidR="002C0AC5" w:rsidRPr="00807892" w:rsidRDefault="002C0AC5" w:rsidP="002C0AC5">
      <w:pPr>
        <w:pStyle w:val="rvps2"/>
        <w:shd w:val="clear" w:color="auto" w:fill="FFFFFF"/>
        <w:spacing w:before="0" w:beforeAutospacing="0" w:after="0" w:afterAutospacing="0"/>
        <w:ind w:firstLine="709"/>
        <w:jc w:val="both"/>
        <w:textAlignment w:val="baseline"/>
        <w:rPr>
          <w:color w:val="000000"/>
          <w:lang w:val="uk-UA"/>
        </w:rPr>
      </w:pPr>
      <w:bookmarkStart w:id="2" w:name="n199"/>
      <w:bookmarkEnd w:id="2"/>
      <w:r w:rsidRPr="00807892">
        <w:rPr>
          <w:color w:val="000000"/>
          <w:lang w:val="uk-UA"/>
        </w:rPr>
        <w:t>3) повернення заявки на участь в аукціоні, що надійшла з порушенням строку її подання;</w:t>
      </w:r>
    </w:p>
    <w:p w14:paraId="4C68BD50" w14:textId="77777777" w:rsidR="002C0AC5" w:rsidRPr="00807892" w:rsidRDefault="002C0AC5" w:rsidP="002C0AC5">
      <w:pPr>
        <w:pStyle w:val="rvps2"/>
        <w:shd w:val="clear" w:color="auto" w:fill="FFFFFF"/>
        <w:spacing w:before="0" w:beforeAutospacing="0" w:after="0" w:afterAutospacing="0"/>
        <w:ind w:firstLine="709"/>
        <w:jc w:val="both"/>
        <w:textAlignment w:val="baseline"/>
        <w:rPr>
          <w:color w:val="000000"/>
          <w:lang w:val="uk-UA"/>
        </w:rPr>
      </w:pPr>
      <w:r w:rsidRPr="00807892">
        <w:rPr>
          <w:color w:val="000000"/>
          <w:lang w:val="uk-UA"/>
        </w:rPr>
        <w:t>4) визнання переможцем аукціону іншого покупця;</w:t>
      </w:r>
    </w:p>
    <w:p w14:paraId="69337BDA" w14:textId="77777777" w:rsidR="002C0AC5" w:rsidRPr="00807892" w:rsidRDefault="002C0AC5" w:rsidP="002C0AC5">
      <w:pPr>
        <w:pStyle w:val="rvps2"/>
        <w:shd w:val="clear" w:color="auto" w:fill="FFFFFF"/>
        <w:spacing w:before="0" w:beforeAutospacing="0" w:after="0" w:afterAutospacing="0"/>
        <w:ind w:firstLine="709"/>
        <w:jc w:val="both"/>
        <w:textAlignment w:val="baseline"/>
        <w:rPr>
          <w:color w:val="000000"/>
          <w:lang w:val="uk-UA"/>
        </w:rPr>
      </w:pPr>
      <w:r w:rsidRPr="00807892">
        <w:rPr>
          <w:color w:val="000000"/>
          <w:lang w:val="uk-UA"/>
        </w:rPr>
        <w:t>5) визнання аукціону таким, що не відбувся.</w:t>
      </w:r>
    </w:p>
    <w:p w14:paraId="77235992" w14:textId="77777777" w:rsidR="002C0AC5" w:rsidRPr="00807892" w:rsidRDefault="002C0AC5" w:rsidP="002C0AC5">
      <w:pPr>
        <w:pStyle w:val="rvps2"/>
        <w:shd w:val="clear" w:color="auto" w:fill="FFFFFF"/>
        <w:spacing w:before="0" w:beforeAutospacing="0" w:after="0" w:afterAutospacing="0"/>
        <w:ind w:firstLine="709"/>
        <w:jc w:val="both"/>
        <w:textAlignment w:val="baseline"/>
        <w:rPr>
          <w:lang w:val="uk-UA"/>
        </w:rPr>
      </w:pPr>
      <w:r w:rsidRPr="00807892">
        <w:rPr>
          <w:color w:val="000000"/>
          <w:lang w:val="uk-UA"/>
        </w:rPr>
        <w:t xml:space="preserve">4.1.2. </w:t>
      </w:r>
      <w:r w:rsidRPr="00807892">
        <w:rPr>
          <w:lang w:val="uk-UA"/>
        </w:rPr>
        <w:t>Сума гарантійного внеску не повертається покупцю, а перераховується продавцю у повному обсязі в разі, коли:</w:t>
      </w:r>
    </w:p>
    <w:p w14:paraId="22302E27" w14:textId="77777777" w:rsidR="002C0AC5" w:rsidRPr="00807892" w:rsidRDefault="002C0AC5" w:rsidP="002C0AC5">
      <w:pPr>
        <w:pStyle w:val="rvps2"/>
        <w:shd w:val="clear" w:color="auto" w:fill="FFFFFF"/>
        <w:spacing w:before="0" w:beforeAutospacing="0" w:after="0" w:afterAutospacing="0"/>
        <w:ind w:firstLine="709"/>
        <w:jc w:val="both"/>
        <w:textAlignment w:val="baseline"/>
        <w:rPr>
          <w:lang w:val="uk-UA"/>
        </w:rPr>
      </w:pPr>
      <w:r w:rsidRPr="00807892">
        <w:rPr>
          <w:lang w:val="uk-UA"/>
        </w:rPr>
        <w:t>1) покупець став переможцем аукціону, в тому числі в разі, коли він відмовився від підписання аукціонного свідоцтва або від укладення договору купівлі-продажу;</w:t>
      </w:r>
    </w:p>
    <w:p w14:paraId="2D67483D" w14:textId="77777777" w:rsidR="002C0AC5" w:rsidRPr="00807892" w:rsidRDefault="002C0AC5" w:rsidP="002C0AC5">
      <w:pPr>
        <w:pStyle w:val="rvps2"/>
        <w:shd w:val="clear" w:color="auto" w:fill="FFFFFF"/>
        <w:spacing w:before="0" w:beforeAutospacing="0" w:after="0" w:afterAutospacing="0"/>
        <w:ind w:firstLine="709"/>
        <w:jc w:val="both"/>
        <w:textAlignment w:val="baseline"/>
        <w:rPr>
          <w:color w:val="000000"/>
          <w:lang w:val="uk-UA"/>
        </w:rPr>
      </w:pPr>
      <w:r w:rsidRPr="00807892">
        <w:rPr>
          <w:lang w:val="uk-UA"/>
        </w:rPr>
        <w:t>2) покупець подав заявку на участь у аукціоні, але не прибув для участі в ньому, а під час проведення електронного аукціону не зареєструвався</w:t>
      </w:r>
      <w:r w:rsidRPr="00807892">
        <w:rPr>
          <w:color w:val="000000"/>
        </w:rPr>
        <w:t xml:space="preserve"> </w:t>
      </w:r>
      <w:r w:rsidRPr="00807892">
        <w:rPr>
          <w:color w:val="000000"/>
          <w:lang w:val="uk-UA"/>
        </w:rPr>
        <w:t xml:space="preserve">в ЕТС Біржі в визначений </w:t>
      </w:r>
      <w:r w:rsidRPr="00807892">
        <w:rPr>
          <w:color w:val="000000"/>
        </w:rPr>
        <w:t>строк</w:t>
      </w:r>
      <w:r w:rsidRPr="00807892">
        <w:rPr>
          <w:color w:val="000000"/>
          <w:lang w:val="uk-UA"/>
        </w:rPr>
        <w:t>.</w:t>
      </w:r>
    </w:p>
    <w:p w14:paraId="3E02EB50" w14:textId="77777777" w:rsidR="00321E4B" w:rsidRDefault="00321E4B" w:rsidP="002C0AC5">
      <w:pPr>
        <w:pStyle w:val="rvps2"/>
        <w:shd w:val="clear" w:color="auto" w:fill="FFFFFF"/>
        <w:spacing w:before="0" w:beforeAutospacing="0" w:after="0" w:afterAutospacing="0"/>
        <w:ind w:firstLine="709"/>
        <w:jc w:val="both"/>
        <w:textAlignment w:val="baseline"/>
        <w:rPr>
          <w:lang w:val="uk-UA"/>
        </w:rPr>
      </w:pPr>
    </w:p>
    <w:p w14:paraId="6E4B1D3B" w14:textId="57359787" w:rsidR="002C0AC5" w:rsidRPr="00807892" w:rsidRDefault="002C0AC5" w:rsidP="002C0AC5">
      <w:pPr>
        <w:pStyle w:val="rvps2"/>
        <w:shd w:val="clear" w:color="auto" w:fill="FFFFFF"/>
        <w:spacing w:before="0" w:beforeAutospacing="0" w:after="0" w:afterAutospacing="0"/>
        <w:ind w:firstLine="709"/>
        <w:jc w:val="both"/>
        <w:textAlignment w:val="baseline"/>
        <w:rPr>
          <w:lang w:val="uk-UA"/>
        </w:rPr>
      </w:pPr>
      <w:r w:rsidRPr="00807892">
        <w:rPr>
          <w:lang w:val="uk-UA"/>
        </w:rPr>
        <w:lastRenderedPageBreak/>
        <w:t xml:space="preserve">4.2. Покупець в разі визнання його переможцем аукціону, сплачує Біржі комісійний збір в розмірі 0,1 відсотка </w:t>
      </w:r>
      <w:r w:rsidRPr="00807892">
        <w:rPr>
          <w:color w:val="000000"/>
          <w:shd w:val="clear" w:color="auto" w:fill="FFFFFF"/>
          <w:lang w:val="uk-UA"/>
        </w:rPr>
        <w:t>загальної вартості придбаних обсягів нафти, газового конденсату, скрапленого газу</w:t>
      </w:r>
      <w:r w:rsidRPr="00807892">
        <w:rPr>
          <w:lang w:val="uk-UA"/>
        </w:rPr>
        <w:t>, згідно аукціонного свідоцтва (</w:t>
      </w:r>
      <w:proofErr w:type="spellStart"/>
      <w:r w:rsidRPr="00807892">
        <w:rPr>
          <w:lang w:val="uk-UA"/>
        </w:rPr>
        <w:t>свідоцтв</w:t>
      </w:r>
      <w:proofErr w:type="spellEnd"/>
      <w:r w:rsidRPr="00807892">
        <w:rPr>
          <w:lang w:val="uk-UA"/>
        </w:rPr>
        <w:t>) в термін, що не перевищує 3 (трьох) робочих днів з дня проведення аукціону.</w:t>
      </w:r>
    </w:p>
    <w:p w14:paraId="52AD4ECD" w14:textId="77777777" w:rsidR="002C0AC5" w:rsidRPr="00807892" w:rsidRDefault="002C0AC5" w:rsidP="002C0AC5">
      <w:pPr>
        <w:tabs>
          <w:tab w:val="left" w:pos="0"/>
        </w:tabs>
        <w:spacing w:before="0"/>
        <w:ind w:firstLine="709"/>
        <w:jc w:val="both"/>
        <w:rPr>
          <w:rFonts w:cs="Times New Roman"/>
          <w:sz w:val="24"/>
          <w:szCs w:val="24"/>
          <w:lang w:val="uk-UA"/>
        </w:rPr>
      </w:pPr>
      <w:r w:rsidRPr="00807892">
        <w:rPr>
          <w:rFonts w:cs="Times New Roman"/>
          <w:sz w:val="24"/>
          <w:szCs w:val="24"/>
          <w:lang w:val="uk-UA"/>
        </w:rPr>
        <w:t>4.3. Покупець в разі визнання його переможцем аукціону, зобов'язаний сплатити кошти за придбані на аукціоні нафту сиру, газовий конденсат і скраплений газ на підставі укладеного з продавцем договору (договорів) купівлі-продажу.</w:t>
      </w:r>
    </w:p>
    <w:p w14:paraId="5DB4FDBD" w14:textId="77777777" w:rsidR="002C0AC5" w:rsidRPr="00807892" w:rsidRDefault="002C0AC5" w:rsidP="002C0AC5">
      <w:pPr>
        <w:tabs>
          <w:tab w:val="left" w:pos="0"/>
        </w:tabs>
        <w:spacing w:before="0"/>
        <w:ind w:firstLine="709"/>
        <w:jc w:val="both"/>
        <w:rPr>
          <w:rFonts w:cs="Times New Roman"/>
          <w:sz w:val="24"/>
          <w:szCs w:val="24"/>
          <w:lang w:val="uk-UA"/>
        </w:rPr>
      </w:pPr>
      <w:r w:rsidRPr="00807892">
        <w:rPr>
          <w:rFonts w:cs="Times New Roman"/>
          <w:sz w:val="24"/>
          <w:szCs w:val="24"/>
          <w:lang w:val="uk-UA"/>
        </w:rPr>
        <w:t xml:space="preserve">4.4. </w:t>
      </w:r>
      <w:r w:rsidRPr="00807892">
        <w:rPr>
          <w:rFonts w:cs="Times New Roman"/>
          <w:color w:val="000000"/>
          <w:sz w:val="24"/>
          <w:szCs w:val="24"/>
          <w:lang w:val="uk-UA"/>
        </w:rPr>
        <w:t>Розрахунки між продавцем та Покупцем проводяться з урахуванням суми гарантійного внеску, перерахованого Покупцем на рахунок Біржі. На вимогу продавця розрахунки за договором купівлі-продажу можуть проводитися через Біржу.</w:t>
      </w:r>
    </w:p>
    <w:p w14:paraId="037731C0" w14:textId="77777777" w:rsidR="002C0AC5" w:rsidRPr="00807892" w:rsidRDefault="002C0AC5" w:rsidP="002C0AC5">
      <w:pPr>
        <w:tabs>
          <w:tab w:val="left" w:pos="0"/>
        </w:tabs>
        <w:spacing w:before="0"/>
        <w:ind w:firstLine="709"/>
        <w:jc w:val="both"/>
        <w:rPr>
          <w:rFonts w:cs="Times New Roman"/>
          <w:color w:val="000000"/>
          <w:sz w:val="24"/>
          <w:szCs w:val="24"/>
          <w:lang w:val="uk-UA"/>
        </w:rPr>
      </w:pPr>
      <w:r w:rsidRPr="00807892">
        <w:rPr>
          <w:rFonts w:cs="Times New Roman"/>
          <w:sz w:val="24"/>
          <w:szCs w:val="24"/>
          <w:lang w:val="uk-UA"/>
        </w:rPr>
        <w:t xml:space="preserve">4.5. Біржа перераховує продавцю гарантійний внесок, який Біржа отримала від Покупця для участі в аукціоні, тільки згідно з термінами оплати та реквізитами, вказаними в листах-розпорядженнях продавця, що надаються Біржі продавцем протягом 1 (одного) робочого дня з дати реєстрації Біржою </w:t>
      </w:r>
      <w:r w:rsidRPr="00807892">
        <w:rPr>
          <w:rFonts w:cs="Times New Roman"/>
          <w:color w:val="000000"/>
          <w:sz w:val="24"/>
          <w:szCs w:val="24"/>
          <w:lang w:val="uk-UA"/>
        </w:rPr>
        <w:t>договору купівлі-продажу.</w:t>
      </w:r>
    </w:p>
    <w:p w14:paraId="0EBC506B" w14:textId="77777777" w:rsidR="002C0AC5" w:rsidRPr="00807892" w:rsidRDefault="002C0AC5" w:rsidP="002C0AC5">
      <w:pPr>
        <w:tabs>
          <w:tab w:val="left" w:pos="0"/>
          <w:tab w:val="left" w:pos="1418"/>
        </w:tabs>
        <w:spacing w:before="0"/>
        <w:ind w:firstLine="709"/>
        <w:jc w:val="both"/>
        <w:rPr>
          <w:rFonts w:eastAsia="Arial Unicode MS" w:cs="Times New Roman"/>
          <w:sz w:val="24"/>
          <w:szCs w:val="24"/>
          <w:lang w:val="uk-UA"/>
        </w:rPr>
      </w:pPr>
    </w:p>
    <w:p w14:paraId="6965DF27" w14:textId="77777777" w:rsidR="002C0AC5" w:rsidRPr="00807892" w:rsidRDefault="002C0AC5" w:rsidP="002C0AC5">
      <w:pPr>
        <w:pStyle w:val="Style7"/>
        <w:widowControl/>
        <w:numPr>
          <w:ilvl w:val="0"/>
          <w:numId w:val="5"/>
        </w:numPr>
        <w:tabs>
          <w:tab w:val="left" w:pos="1418"/>
        </w:tabs>
        <w:ind w:left="0" w:firstLine="709"/>
        <w:jc w:val="both"/>
        <w:rPr>
          <w:lang w:val="uk-UA"/>
        </w:rPr>
      </w:pPr>
      <w:r w:rsidRPr="00807892">
        <w:rPr>
          <w:lang w:val="uk-UA"/>
        </w:rPr>
        <w:t>ВІДПОВІДАЛЬНІСТЬ СТОРІН</w:t>
      </w:r>
    </w:p>
    <w:p w14:paraId="042EC38C" w14:textId="77777777" w:rsidR="002C0AC5" w:rsidRPr="00807892" w:rsidRDefault="002C0AC5" w:rsidP="002C0AC5">
      <w:pPr>
        <w:pStyle w:val="Style7"/>
        <w:widowControl/>
        <w:numPr>
          <w:ilvl w:val="1"/>
          <w:numId w:val="5"/>
        </w:numPr>
        <w:tabs>
          <w:tab w:val="left" w:pos="0"/>
        </w:tabs>
        <w:ind w:left="0" w:firstLine="709"/>
        <w:jc w:val="both"/>
        <w:rPr>
          <w:lang w:val="uk-UA"/>
        </w:rPr>
      </w:pPr>
      <w:r w:rsidRPr="00807892">
        <w:rPr>
          <w:lang w:val="uk-UA"/>
        </w:rPr>
        <w:t>Сторони за невиконання або неналежне виконання умов цього Договору несуть відповідальність згідно з чинним законодавством України та цим Договором.</w:t>
      </w:r>
    </w:p>
    <w:p w14:paraId="11108650" w14:textId="77777777" w:rsidR="002C0AC5" w:rsidRPr="00807892" w:rsidRDefault="002C0AC5" w:rsidP="002C0AC5">
      <w:pPr>
        <w:pStyle w:val="Style7"/>
        <w:widowControl/>
        <w:numPr>
          <w:ilvl w:val="1"/>
          <w:numId w:val="5"/>
        </w:numPr>
        <w:tabs>
          <w:tab w:val="left" w:pos="0"/>
        </w:tabs>
        <w:ind w:left="0" w:firstLine="709"/>
        <w:jc w:val="both"/>
        <w:rPr>
          <w:lang w:val="uk-UA"/>
        </w:rPr>
      </w:pPr>
      <w:r w:rsidRPr="00807892">
        <w:rPr>
          <w:lang w:val="uk-UA"/>
        </w:rPr>
        <w:t>Покупець, який не виконав умови п. 4.1. цього Договору, не допускається до участі в аукціоні.</w:t>
      </w:r>
    </w:p>
    <w:p w14:paraId="41FD643C" w14:textId="77777777" w:rsidR="002C0AC5" w:rsidRPr="00807892" w:rsidRDefault="002C0AC5" w:rsidP="002C0AC5">
      <w:pPr>
        <w:pStyle w:val="Style7"/>
        <w:widowControl/>
        <w:numPr>
          <w:ilvl w:val="1"/>
          <w:numId w:val="5"/>
        </w:numPr>
        <w:tabs>
          <w:tab w:val="left" w:pos="0"/>
        </w:tabs>
        <w:ind w:left="0" w:firstLine="709"/>
        <w:jc w:val="both"/>
        <w:rPr>
          <w:lang w:val="uk-UA"/>
        </w:rPr>
      </w:pPr>
      <w:r w:rsidRPr="00807892">
        <w:rPr>
          <w:lang w:val="uk-UA"/>
        </w:rPr>
        <w:t>При порушенні Покупцем термінів сплати комісійного збору Біржі відповідно до п.4.2. цього Договору, він сплачує Біржі пеню у розмірі подвійної облікової ставки НБУ, що діяла у період, за який сплачується пеня, за кожний день прострочення.</w:t>
      </w:r>
    </w:p>
    <w:p w14:paraId="30FB1BFA" w14:textId="77777777" w:rsidR="002C0AC5" w:rsidRPr="00807892" w:rsidRDefault="002C0AC5" w:rsidP="002C0AC5">
      <w:pPr>
        <w:pStyle w:val="Style7"/>
        <w:widowControl/>
        <w:numPr>
          <w:ilvl w:val="1"/>
          <w:numId w:val="5"/>
        </w:numPr>
        <w:tabs>
          <w:tab w:val="left" w:pos="0"/>
        </w:tabs>
        <w:ind w:left="0" w:firstLine="709"/>
        <w:jc w:val="both"/>
        <w:rPr>
          <w:lang w:val="uk-UA"/>
        </w:rPr>
      </w:pPr>
      <w:r w:rsidRPr="00807892">
        <w:rPr>
          <w:lang w:val="uk-UA"/>
        </w:rPr>
        <w:t>Покупець приймає на себе всі ризики, пов'язані з недостатньою надійністю доступу до ЕТС Біржі по каналах зв'язку Інтернет (розрив зв'язку) і негарантованої пропускної здатності каналів зв'язку Інтернет (затримки в передачі даних).</w:t>
      </w:r>
    </w:p>
    <w:p w14:paraId="2C6D18EB" w14:textId="77777777" w:rsidR="002C0AC5" w:rsidRPr="00807892" w:rsidRDefault="002C0AC5" w:rsidP="002C0AC5">
      <w:pPr>
        <w:pStyle w:val="Style7"/>
        <w:widowControl/>
        <w:numPr>
          <w:ilvl w:val="1"/>
          <w:numId w:val="5"/>
        </w:numPr>
        <w:tabs>
          <w:tab w:val="left" w:pos="0"/>
        </w:tabs>
        <w:ind w:left="0" w:firstLine="709"/>
        <w:jc w:val="both"/>
        <w:rPr>
          <w:lang w:val="uk-UA"/>
        </w:rPr>
      </w:pPr>
      <w:r w:rsidRPr="00807892">
        <w:rPr>
          <w:lang w:val="uk-UA"/>
        </w:rPr>
        <w:t>Біржа не несе будь-якої відповідальності щодо втрат (упущеної вигоди, збитків тощо), які виникли у Покупця при участі в електронних аукціонах через розрив зв'язку між комп'ютером Покупця та сервером Біржі.</w:t>
      </w:r>
    </w:p>
    <w:p w14:paraId="7061B3B4" w14:textId="77777777" w:rsidR="002C0AC5" w:rsidRPr="00807892" w:rsidRDefault="002C0AC5" w:rsidP="002C0AC5">
      <w:pPr>
        <w:pStyle w:val="Style7"/>
        <w:widowControl/>
        <w:tabs>
          <w:tab w:val="left" w:pos="709"/>
          <w:tab w:val="left" w:pos="993"/>
        </w:tabs>
        <w:jc w:val="both"/>
        <w:rPr>
          <w:lang w:val="uk-UA"/>
        </w:rPr>
      </w:pPr>
    </w:p>
    <w:p w14:paraId="6F37F367" w14:textId="77777777" w:rsidR="002C0AC5" w:rsidRPr="00807892" w:rsidRDefault="002C0AC5" w:rsidP="002C0AC5">
      <w:pPr>
        <w:pStyle w:val="Style7"/>
        <w:widowControl/>
        <w:numPr>
          <w:ilvl w:val="0"/>
          <w:numId w:val="5"/>
        </w:numPr>
        <w:tabs>
          <w:tab w:val="left" w:pos="0"/>
          <w:tab w:val="left" w:pos="720"/>
        </w:tabs>
        <w:ind w:left="0" w:firstLine="709"/>
        <w:jc w:val="both"/>
        <w:rPr>
          <w:rStyle w:val="FontStyle20"/>
          <w:b w:val="0"/>
          <w:sz w:val="24"/>
          <w:szCs w:val="24"/>
          <w:lang w:val="uk-UA" w:eastAsia="uk-UA"/>
        </w:rPr>
      </w:pPr>
      <w:r w:rsidRPr="00807892">
        <w:rPr>
          <w:rStyle w:val="FontStyle20"/>
          <w:b w:val="0"/>
          <w:sz w:val="24"/>
          <w:szCs w:val="24"/>
          <w:lang w:val="uk-UA" w:eastAsia="uk-UA"/>
        </w:rPr>
        <w:t>ТЕРМІН ДІЇ ДОГОВОРУ</w:t>
      </w:r>
    </w:p>
    <w:p w14:paraId="5081AFBA" w14:textId="77777777" w:rsidR="002C0AC5" w:rsidRPr="00807892" w:rsidRDefault="002C0AC5" w:rsidP="002C0AC5">
      <w:pPr>
        <w:pStyle w:val="Style6"/>
        <w:widowControl/>
        <w:numPr>
          <w:ilvl w:val="1"/>
          <w:numId w:val="5"/>
        </w:numPr>
        <w:tabs>
          <w:tab w:val="left" w:pos="709"/>
        </w:tabs>
        <w:spacing w:line="240" w:lineRule="auto"/>
        <w:ind w:left="0" w:firstLine="709"/>
        <w:rPr>
          <w:rStyle w:val="FontStyle21"/>
          <w:sz w:val="24"/>
          <w:szCs w:val="24"/>
          <w:lang w:val="uk-UA"/>
        </w:rPr>
      </w:pPr>
      <w:r w:rsidRPr="00807892">
        <w:rPr>
          <w:rStyle w:val="FontStyle21"/>
          <w:sz w:val="24"/>
          <w:szCs w:val="24"/>
          <w:lang w:val="uk-UA" w:eastAsia="uk-UA"/>
        </w:rPr>
        <w:t xml:space="preserve">Договір набуває чинності з моменту його </w:t>
      </w:r>
      <w:r w:rsidRPr="00807892">
        <w:rPr>
          <w:lang w:val="uk-UA"/>
        </w:rPr>
        <w:t xml:space="preserve">підписання та скріплення печатками Сторін (у разі наявності) </w:t>
      </w:r>
      <w:r w:rsidRPr="00807892">
        <w:rPr>
          <w:rStyle w:val="FontStyle21"/>
          <w:sz w:val="24"/>
          <w:szCs w:val="24"/>
          <w:lang w:val="uk-UA" w:eastAsia="uk-UA"/>
        </w:rPr>
        <w:t>та діє до «___» ____________ 20 ___ року.</w:t>
      </w:r>
    </w:p>
    <w:p w14:paraId="1A3F4F69" w14:textId="77777777" w:rsidR="002C0AC5" w:rsidRPr="00807892" w:rsidRDefault="002C0AC5" w:rsidP="002C0AC5">
      <w:pPr>
        <w:pStyle w:val="Style6"/>
        <w:widowControl/>
        <w:numPr>
          <w:ilvl w:val="1"/>
          <w:numId w:val="5"/>
        </w:numPr>
        <w:tabs>
          <w:tab w:val="left" w:pos="709"/>
        </w:tabs>
        <w:spacing w:line="240" w:lineRule="auto"/>
        <w:ind w:left="0" w:firstLine="709"/>
        <w:rPr>
          <w:rStyle w:val="FontStyle21"/>
          <w:sz w:val="24"/>
          <w:szCs w:val="24"/>
          <w:lang w:val="uk-UA" w:eastAsia="uk-UA"/>
        </w:rPr>
      </w:pPr>
      <w:r w:rsidRPr="00807892">
        <w:rPr>
          <w:lang w:val="uk-UA"/>
        </w:rPr>
        <w:t>Якщо за 30 (тридцять) календарних днів до закінчення терміну дії Договору жодна зі Сторін не заявить про намір розірвати Договір, то він вважається продовженим (пролонгованим) ще на один календарний рік на таких самих умовах.</w:t>
      </w:r>
      <w:r w:rsidRPr="00807892" w:rsidDel="005E70BF">
        <w:rPr>
          <w:rStyle w:val="FontStyle21"/>
          <w:sz w:val="24"/>
          <w:szCs w:val="24"/>
          <w:lang w:val="uk-UA" w:eastAsia="uk-UA"/>
        </w:rPr>
        <w:t xml:space="preserve"> </w:t>
      </w:r>
    </w:p>
    <w:p w14:paraId="09D624A6" w14:textId="77777777" w:rsidR="002C0AC5" w:rsidRPr="00807892" w:rsidRDefault="002C0AC5" w:rsidP="002C0AC5">
      <w:pPr>
        <w:widowControl w:val="0"/>
        <w:numPr>
          <w:ilvl w:val="2"/>
          <w:numId w:val="5"/>
        </w:numPr>
        <w:suppressAutoHyphens w:val="0"/>
        <w:autoSpaceDE w:val="0"/>
        <w:autoSpaceDN w:val="0"/>
        <w:adjustRightInd w:val="0"/>
        <w:spacing w:before="0"/>
        <w:ind w:left="0" w:firstLine="709"/>
        <w:jc w:val="both"/>
        <w:rPr>
          <w:rFonts w:eastAsia="Arial Unicode MS" w:cs="Times New Roman"/>
          <w:kern w:val="2"/>
          <w:sz w:val="24"/>
          <w:szCs w:val="24"/>
          <w:lang w:val="uk-UA" w:eastAsia="ru-RU"/>
        </w:rPr>
      </w:pPr>
      <w:r w:rsidRPr="00807892">
        <w:rPr>
          <w:rFonts w:eastAsia="Arial Unicode MS" w:cs="Times New Roman"/>
          <w:kern w:val="2"/>
          <w:sz w:val="24"/>
          <w:szCs w:val="24"/>
          <w:lang w:val="uk-UA"/>
        </w:rPr>
        <w:t>Цей Договір може бути розірваний достроково з наступних підставах:</w:t>
      </w:r>
    </w:p>
    <w:p w14:paraId="77489BF0" w14:textId="77777777" w:rsidR="002C0AC5" w:rsidRPr="00807892" w:rsidRDefault="002C0AC5" w:rsidP="002C0AC5">
      <w:pPr>
        <w:spacing w:before="0"/>
        <w:ind w:firstLine="709"/>
        <w:jc w:val="both"/>
        <w:rPr>
          <w:rFonts w:eastAsia="Arial Unicode MS" w:cs="Times New Roman"/>
          <w:kern w:val="2"/>
          <w:sz w:val="24"/>
          <w:szCs w:val="24"/>
          <w:lang w:val="uk-UA"/>
        </w:rPr>
      </w:pPr>
      <w:r w:rsidRPr="00807892">
        <w:rPr>
          <w:rFonts w:eastAsia="Arial Unicode MS" w:cs="Times New Roman"/>
          <w:kern w:val="2"/>
          <w:sz w:val="24"/>
          <w:szCs w:val="24"/>
          <w:lang w:val="uk-UA"/>
        </w:rPr>
        <w:t>- у випадку прийняття Аукціонним комітетом рішення про відсторонення Покупця від участі в наступних аукціонах;</w:t>
      </w:r>
    </w:p>
    <w:p w14:paraId="379349C3" w14:textId="77777777" w:rsidR="002C0AC5" w:rsidRPr="00807892" w:rsidRDefault="002C0AC5" w:rsidP="002C0AC5">
      <w:pPr>
        <w:spacing w:before="0"/>
        <w:ind w:firstLine="709"/>
        <w:jc w:val="both"/>
        <w:rPr>
          <w:rFonts w:eastAsia="Arial Unicode MS" w:cs="Times New Roman"/>
          <w:kern w:val="2"/>
          <w:sz w:val="24"/>
          <w:szCs w:val="24"/>
          <w:lang w:val="uk-UA"/>
        </w:rPr>
      </w:pPr>
      <w:r w:rsidRPr="00807892">
        <w:rPr>
          <w:rFonts w:eastAsia="Arial Unicode MS" w:cs="Times New Roman"/>
          <w:kern w:val="2"/>
          <w:sz w:val="24"/>
          <w:szCs w:val="24"/>
          <w:lang w:val="uk-UA"/>
        </w:rPr>
        <w:t>- у разі неодноразового порушення Покупцем умов цього Договору або Регламенту;</w:t>
      </w:r>
    </w:p>
    <w:p w14:paraId="2881962F" w14:textId="77777777" w:rsidR="002C0AC5" w:rsidRPr="00807892" w:rsidRDefault="002C0AC5" w:rsidP="002C0AC5">
      <w:pPr>
        <w:spacing w:before="0"/>
        <w:ind w:firstLine="709"/>
        <w:jc w:val="both"/>
        <w:rPr>
          <w:rFonts w:eastAsia="Arial Unicode MS" w:cs="Times New Roman"/>
          <w:kern w:val="2"/>
          <w:sz w:val="24"/>
          <w:szCs w:val="24"/>
          <w:lang w:val="uk-UA"/>
        </w:rPr>
      </w:pPr>
      <w:r w:rsidRPr="00807892">
        <w:rPr>
          <w:rFonts w:eastAsia="Arial Unicode MS" w:cs="Times New Roman"/>
          <w:kern w:val="2"/>
          <w:sz w:val="24"/>
          <w:szCs w:val="24"/>
          <w:lang w:val="uk-UA"/>
        </w:rPr>
        <w:t>- у випадку припинення діяльності Біржі або припинення проведення аукціонів;</w:t>
      </w:r>
    </w:p>
    <w:p w14:paraId="0E6B4279" w14:textId="77777777" w:rsidR="002C0AC5" w:rsidRPr="00807892" w:rsidRDefault="002C0AC5" w:rsidP="002C0AC5">
      <w:pPr>
        <w:spacing w:before="0"/>
        <w:ind w:firstLine="709"/>
        <w:jc w:val="both"/>
        <w:rPr>
          <w:rFonts w:eastAsia="Arial Unicode MS" w:cs="Times New Roman"/>
          <w:kern w:val="2"/>
          <w:sz w:val="24"/>
          <w:szCs w:val="24"/>
          <w:lang w:val="uk-UA"/>
        </w:rPr>
      </w:pPr>
      <w:r w:rsidRPr="00807892">
        <w:rPr>
          <w:rFonts w:eastAsia="Arial Unicode MS" w:cs="Times New Roman"/>
          <w:kern w:val="2"/>
          <w:sz w:val="24"/>
          <w:szCs w:val="24"/>
          <w:lang w:val="uk-UA"/>
        </w:rPr>
        <w:t>- за взаємною згодою Сторін.</w:t>
      </w:r>
    </w:p>
    <w:p w14:paraId="43E1D4AE" w14:textId="77777777" w:rsidR="002C0AC5" w:rsidRPr="00807892" w:rsidRDefault="002C0AC5" w:rsidP="002C0AC5">
      <w:pPr>
        <w:spacing w:before="0"/>
        <w:ind w:firstLine="709"/>
        <w:jc w:val="both"/>
        <w:rPr>
          <w:rFonts w:eastAsia="Arial Unicode MS" w:cs="Times New Roman"/>
          <w:kern w:val="2"/>
          <w:sz w:val="24"/>
          <w:szCs w:val="24"/>
          <w:lang w:val="uk-UA"/>
        </w:rPr>
      </w:pPr>
    </w:p>
    <w:p w14:paraId="49A8DDF1" w14:textId="77777777" w:rsidR="002C0AC5" w:rsidRPr="00807892" w:rsidRDefault="002C0AC5" w:rsidP="002C0AC5">
      <w:pPr>
        <w:pStyle w:val="Style7"/>
        <w:widowControl/>
        <w:numPr>
          <w:ilvl w:val="0"/>
          <w:numId w:val="5"/>
        </w:numPr>
        <w:tabs>
          <w:tab w:val="left" w:pos="0"/>
        </w:tabs>
        <w:ind w:left="0" w:firstLine="709"/>
        <w:jc w:val="both"/>
        <w:rPr>
          <w:rStyle w:val="FontStyle20"/>
          <w:b w:val="0"/>
          <w:sz w:val="24"/>
          <w:szCs w:val="24"/>
          <w:lang w:val="uk-UA" w:eastAsia="uk-UA"/>
        </w:rPr>
      </w:pPr>
      <w:r w:rsidRPr="00807892">
        <w:rPr>
          <w:rStyle w:val="FontStyle20"/>
          <w:b w:val="0"/>
          <w:sz w:val="24"/>
          <w:szCs w:val="24"/>
          <w:lang w:val="uk-UA" w:eastAsia="uk-UA"/>
        </w:rPr>
        <w:t>ЗАКЛЮЧНІ ПОЛОЖЕННЯ</w:t>
      </w:r>
    </w:p>
    <w:p w14:paraId="6E57525F" w14:textId="77777777" w:rsidR="002C0AC5" w:rsidRPr="00807892" w:rsidRDefault="002C0AC5" w:rsidP="002C0AC5">
      <w:pPr>
        <w:pStyle w:val="Style7"/>
        <w:widowControl/>
        <w:numPr>
          <w:ilvl w:val="1"/>
          <w:numId w:val="5"/>
        </w:numPr>
        <w:ind w:left="0" w:firstLine="709"/>
        <w:jc w:val="both"/>
        <w:rPr>
          <w:rStyle w:val="FontStyle21"/>
          <w:sz w:val="24"/>
          <w:szCs w:val="24"/>
          <w:lang w:val="uk-UA"/>
        </w:rPr>
      </w:pPr>
      <w:r w:rsidRPr="00807892">
        <w:rPr>
          <w:rStyle w:val="FontStyle21"/>
          <w:sz w:val="24"/>
          <w:szCs w:val="24"/>
          <w:lang w:val="uk-UA" w:eastAsia="uk-UA"/>
        </w:rPr>
        <w:t xml:space="preserve">Аукціони проводяться з дотриманням наступних загальних принципів: добросовісної </w:t>
      </w:r>
      <w:r w:rsidRPr="00807892">
        <w:rPr>
          <w:rStyle w:val="FontStyle21"/>
          <w:bCs/>
          <w:sz w:val="24"/>
          <w:szCs w:val="24"/>
          <w:lang w:val="uk-UA" w:eastAsia="uk-UA"/>
        </w:rPr>
        <w:t>конкуренції, відкритості та прозорості на всіх стадіях проведення аукціону, недискримінації учасників аукціону, об’єктивності та неупередженості, запобіганню корупційним діям і зловживанням.</w:t>
      </w:r>
    </w:p>
    <w:p w14:paraId="26FFEEF7" w14:textId="77777777" w:rsidR="002C0AC5" w:rsidRPr="00807892" w:rsidRDefault="002C0AC5" w:rsidP="002C0AC5">
      <w:pPr>
        <w:pStyle w:val="Style6"/>
        <w:widowControl/>
        <w:numPr>
          <w:ilvl w:val="1"/>
          <w:numId w:val="5"/>
        </w:numPr>
        <w:tabs>
          <w:tab w:val="left" w:pos="709"/>
        </w:tabs>
        <w:spacing w:line="240" w:lineRule="auto"/>
        <w:ind w:left="0" w:firstLine="709"/>
        <w:rPr>
          <w:rStyle w:val="FontStyle21"/>
          <w:sz w:val="24"/>
          <w:szCs w:val="24"/>
          <w:lang w:val="uk-UA" w:eastAsia="uk-UA"/>
        </w:rPr>
      </w:pPr>
      <w:r w:rsidRPr="00807892">
        <w:rPr>
          <w:rStyle w:val="FontStyle21"/>
          <w:sz w:val="24"/>
          <w:szCs w:val="24"/>
          <w:lang w:val="uk-UA" w:eastAsia="uk-UA"/>
        </w:rPr>
        <w:t>Інформація про учасників аукціону (кількісний та персональний склад тощо), а також відомості, що містяться в заявках на участь в аукціоні, та результати їх розгляду не підлягають розголошенню до опублікування результатів аукціону, крім випадків, установлених законом.</w:t>
      </w:r>
    </w:p>
    <w:p w14:paraId="437F354C" w14:textId="77777777" w:rsidR="002C0AC5" w:rsidRPr="00807892" w:rsidRDefault="002C0AC5" w:rsidP="002C0AC5">
      <w:pPr>
        <w:pStyle w:val="Style6"/>
        <w:widowControl/>
        <w:numPr>
          <w:ilvl w:val="1"/>
          <w:numId w:val="5"/>
        </w:numPr>
        <w:tabs>
          <w:tab w:val="left" w:pos="709"/>
        </w:tabs>
        <w:spacing w:line="240" w:lineRule="auto"/>
        <w:ind w:left="0" w:firstLine="709"/>
        <w:rPr>
          <w:rStyle w:val="FontStyle21"/>
          <w:sz w:val="24"/>
          <w:szCs w:val="24"/>
          <w:lang w:val="uk-UA" w:eastAsia="uk-UA"/>
        </w:rPr>
      </w:pPr>
      <w:r w:rsidRPr="00807892">
        <w:rPr>
          <w:rStyle w:val="FontStyle21"/>
          <w:sz w:val="24"/>
          <w:szCs w:val="24"/>
          <w:lang w:val="uk-UA" w:eastAsia="uk-UA"/>
        </w:rPr>
        <w:t>Методологічні, аналітичні, та інші розробки щодо організації та проведення аукціону вважаються інтелектуальною власністю Біржі, та не можуть розповсюджуватись без дозволу Біржі.</w:t>
      </w:r>
    </w:p>
    <w:p w14:paraId="022C8DF6" w14:textId="77777777" w:rsidR="002C0AC5" w:rsidRPr="00807892" w:rsidRDefault="002C0AC5" w:rsidP="002C0AC5">
      <w:pPr>
        <w:pStyle w:val="Style6"/>
        <w:widowControl/>
        <w:numPr>
          <w:ilvl w:val="1"/>
          <w:numId w:val="5"/>
        </w:numPr>
        <w:tabs>
          <w:tab w:val="left" w:pos="709"/>
        </w:tabs>
        <w:spacing w:line="240" w:lineRule="auto"/>
        <w:ind w:left="0" w:firstLine="709"/>
        <w:rPr>
          <w:lang w:val="uk-UA" w:eastAsia="uk-UA"/>
        </w:rPr>
      </w:pPr>
      <w:r w:rsidRPr="00807892">
        <w:rPr>
          <w:lang w:val="uk-UA"/>
        </w:rPr>
        <w:lastRenderedPageBreak/>
        <w:t>Усі зміни та доповнення до цього Договору вносяться лише за згодою Сторін шляхом укладання додаткової угоди до цього Договору та дійсні лише, якщо вони підписані обома Сторонами.</w:t>
      </w:r>
    </w:p>
    <w:p w14:paraId="024ED8AF" w14:textId="77777777" w:rsidR="002C0AC5" w:rsidRPr="00807892" w:rsidRDefault="002C0AC5" w:rsidP="002C0AC5">
      <w:pPr>
        <w:pStyle w:val="Style6"/>
        <w:widowControl/>
        <w:numPr>
          <w:ilvl w:val="1"/>
          <w:numId w:val="5"/>
        </w:numPr>
        <w:tabs>
          <w:tab w:val="left" w:pos="709"/>
        </w:tabs>
        <w:spacing w:line="240" w:lineRule="auto"/>
        <w:ind w:left="0" w:firstLine="709"/>
        <w:rPr>
          <w:lang w:val="uk-UA" w:eastAsia="uk-UA"/>
        </w:rPr>
      </w:pPr>
      <w:r w:rsidRPr="00807892">
        <w:rPr>
          <w:lang w:val="uk-UA"/>
        </w:rPr>
        <w:t>Сторони повинні повідомити одна одну про зміну своїх реквізитів протягом 10 (десяти) робочих днів з моменту, коли сталися такі зміни.</w:t>
      </w:r>
    </w:p>
    <w:p w14:paraId="25DB5B8A" w14:textId="77777777" w:rsidR="002C0AC5" w:rsidRPr="00807892" w:rsidRDefault="002C0AC5" w:rsidP="002C0AC5">
      <w:pPr>
        <w:pStyle w:val="Style6"/>
        <w:widowControl/>
        <w:numPr>
          <w:ilvl w:val="1"/>
          <w:numId w:val="5"/>
        </w:numPr>
        <w:tabs>
          <w:tab w:val="left" w:pos="709"/>
        </w:tabs>
        <w:spacing w:line="240" w:lineRule="auto"/>
        <w:ind w:left="0" w:firstLine="709"/>
        <w:rPr>
          <w:rStyle w:val="FontStyle21"/>
          <w:sz w:val="24"/>
          <w:szCs w:val="24"/>
          <w:lang w:val="uk-UA"/>
        </w:rPr>
      </w:pPr>
      <w:r w:rsidRPr="00807892">
        <w:rPr>
          <w:rStyle w:val="FontStyle21"/>
          <w:sz w:val="24"/>
          <w:szCs w:val="24"/>
          <w:lang w:val="uk-UA" w:eastAsia="uk-UA"/>
        </w:rPr>
        <w:t>Взаємовідносини Сторін, не врегульовані цим Договором, регулюються чинним законодавством України.</w:t>
      </w:r>
      <w:r w:rsidRPr="00807892" w:rsidDel="00A67942">
        <w:rPr>
          <w:rStyle w:val="FontStyle21"/>
          <w:sz w:val="24"/>
          <w:szCs w:val="24"/>
          <w:lang w:val="uk-UA" w:eastAsia="uk-UA"/>
        </w:rPr>
        <w:t xml:space="preserve"> </w:t>
      </w:r>
    </w:p>
    <w:p w14:paraId="6B537CD1" w14:textId="77777777" w:rsidR="002C0AC5" w:rsidRPr="00807892" w:rsidRDefault="002C0AC5" w:rsidP="002C0AC5">
      <w:pPr>
        <w:pStyle w:val="Style6"/>
        <w:widowControl/>
        <w:numPr>
          <w:ilvl w:val="1"/>
          <w:numId w:val="5"/>
        </w:numPr>
        <w:tabs>
          <w:tab w:val="left" w:pos="709"/>
        </w:tabs>
        <w:spacing w:line="240" w:lineRule="auto"/>
        <w:ind w:left="0" w:firstLine="709"/>
        <w:rPr>
          <w:rStyle w:val="FontStyle21"/>
          <w:sz w:val="24"/>
          <w:szCs w:val="24"/>
          <w:lang w:val="uk-UA" w:eastAsia="uk-UA"/>
        </w:rPr>
      </w:pPr>
      <w:r w:rsidRPr="00807892">
        <w:rPr>
          <w:lang w:val="uk-UA"/>
        </w:rPr>
        <w:t>Цей Договір укладений у двох примірниках, які мають однакову юридичну силу, по одному примірнику кожній із Сторін.</w:t>
      </w:r>
    </w:p>
    <w:p w14:paraId="7CE83F41" w14:textId="77777777" w:rsidR="002C0AC5" w:rsidRPr="00807892" w:rsidRDefault="002C0AC5" w:rsidP="002C0AC5">
      <w:pPr>
        <w:pStyle w:val="Style6"/>
        <w:widowControl/>
        <w:tabs>
          <w:tab w:val="left" w:pos="709"/>
        </w:tabs>
        <w:spacing w:line="240" w:lineRule="auto"/>
        <w:ind w:left="709" w:firstLine="0"/>
        <w:rPr>
          <w:rStyle w:val="FontStyle21"/>
          <w:sz w:val="24"/>
          <w:szCs w:val="24"/>
          <w:lang w:val="uk-UA" w:eastAsia="uk-UA"/>
        </w:rPr>
      </w:pPr>
    </w:p>
    <w:p w14:paraId="74CF9F04" w14:textId="1B7C0FF1" w:rsidR="002C0AC5" w:rsidRPr="00BA7829" w:rsidRDefault="002C0AC5" w:rsidP="002C0AC5">
      <w:pPr>
        <w:pStyle w:val="Style6"/>
        <w:widowControl/>
        <w:numPr>
          <w:ilvl w:val="0"/>
          <w:numId w:val="5"/>
        </w:numPr>
        <w:tabs>
          <w:tab w:val="left" w:pos="0"/>
        </w:tabs>
        <w:spacing w:line="240" w:lineRule="auto"/>
        <w:ind w:left="0" w:firstLine="709"/>
        <w:rPr>
          <w:rStyle w:val="FontStyle20"/>
          <w:b w:val="0"/>
          <w:bCs w:val="0"/>
          <w:sz w:val="24"/>
          <w:szCs w:val="24"/>
          <w:lang w:val="uk-UA"/>
        </w:rPr>
      </w:pPr>
      <w:r w:rsidRPr="00807892">
        <w:rPr>
          <w:rStyle w:val="FontStyle20"/>
          <w:b w:val="0"/>
          <w:sz w:val="24"/>
          <w:szCs w:val="24"/>
          <w:lang w:val="uk-UA" w:eastAsia="uk-UA"/>
        </w:rPr>
        <w:t>ЮРИДИЧНІ РЕКВІЗИТИ ТА ПІДПИСИ СТОРІН</w:t>
      </w:r>
    </w:p>
    <w:p w14:paraId="017C4BF9" w14:textId="77777777" w:rsidR="00BA7829" w:rsidRPr="00807892" w:rsidRDefault="00BA7829" w:rsidP="00BA7829">
      <w:pPr>
        <w:pStyle w:val="Style6"/>
        <w:widowControl/>
        <w:tabs>
          <w:tab w:val="left" w:pos="0"/>
        </w:tabs>
        <w:spacing w:line="240" w:lineRule="auto"/>
        <w:ind w:left="709" w:firstLine="0"/>
        <w:rPr>
          <w:rStyle w:val="FontStyle20"/>
          <w:b w:val="0"/>
          <w:bCs w:val="0"/>
          <w:sz w:val="24"/>
          <w:szCs w:val="24"/>
          <w:lang w:val="uk-UA"/>
        </w:rPr>
      </w:pPr>
      <w:bookmarkStart w:id="3" w:name="_GoBack"/>
      <w:bookmarkEnd w:id="3"/>
    </w:p>
    <w:tbl>
      <w:tblPr>
        <w:tblW w:w="10710" w:type="dxa"/>
        <w:tblInd w:w="-72" w:type="dxa"/>
        <w:tblLayout w:type="fixed"/>
        <w:tblLook w:val="04A0" w:firstRow="1" w:lastRow="0" w:firstColumn="1" w:lastColumn="0" w:noHBand="0" w:noVBand="1"/>
      </w:tblPr>
      <w:tblGrid>
        <w:gridCol w:w="5143"/>
        <w:gridCol w:w="5567"/>
      </w:tblGrid>
      <w:tr w:rsidR="002C0AC5" w:rsidRPr="00807892" w14:paraId="1A67CE50" w14:textId="77777777" w:rsidTr="007E5875">
        <w:trPr>
          <w:cantSplit/>
          <w:trHeight w:val="4141"/>
        </w:trPr>
        <w:tc>
          <w:tcPr>
            <w:tcW w:w="5142" w:type="dxa"/>
          </w:tcPr>
          <w:p w14:paraId="5C1446C6" w14:textId="77777777" w:rsidR="002C0AC5" w:rsidRPr="00807892" w:rsidRDefault="002C0AC5" w:rsidP="007E5875">
            <w:pPr>
              <w:pStyle w:val="2"/>
              <w:numPr>
                <w:ilvl w:val="0"/>
                <w:numId w:val="0"/>
              </w:numPr>
              <w:spacing w:before="0"/>
              <w:ind w:right="319"/>
              <w:rPr>
                <w:rFonts w:cs="Times New Roman"/>
                <w:szCs w:val="24"/>
              </w:rPr>
            </w:pPr>
            <w:r w:rsidRPr="00807892">
              <w:rPr>
                <w:rFonts w:cs="Times New Roman"/>
                <w:b w:val="0"/>
                <w:szCs w:val="24"/>
              </w:rPr>
              <w:t>Покупець:</w:t>
            </w:r>
          </w:p>
          <w:p w14:paraId="10EC108B" w14:textId="77777777" w:rsidR="002C0AC5" w:rsidRPr="00807892" w:rsidRDefault="002C0AC5" w:rsidP="007E5875">
            <w:pPr>
              <w:spacing w:before="0"/>
              <w:ind w:right="319" w:firstLine="0"/>
              <w:jc w:val="both"/>
              <w:rPr>
                <w:rFonts w:cs="Times New Roman"/>
                <w:sz w:val="24"/>
                <w:szCs w:val="24"/>
                <w:lang w:val="uk-UA"/>
              </w:rPr>
            </w:pPr>
            <w:r w:rsidRPr="00807892">
              <w:rPr>
                <w:rFonts w:cs="Times New Roman"/>
                <w:bCs/>
                <w:snapToGrid w:val="0"/>
                <w:sz w:val="24"/>
                <w:szCs w:val="24"/>
                <w:lang w:val="uk-UA"/>
              </w:rPr>
              <w:t>____________________________________________________________________________</w:t>
            </w:r>
          </w:p>
          <w:p w14:paraId="4B436C94" w14:textId="77777777" w:rsidR="002C0AC5" w:rsidRPr="00807892" w:rsidRDefault="002C0AC5" w:rsidP="007E5875">
            <w:pPr>
              <w:spacing w:before="0"/>
              <w:ind w:right="319" w:firstLine="0"/>
              <w:jc w:val="both"/>
              <w:rPr>
                <w:rFonts w:cs="Times New Roman"/>
                <w:sz w:val="24"/>
                <w:szCs w:val="24"/>
                <w:lang w:val="uk-UA"/>
              </w:rPr>
            </w:pPr>
          </w:p>
          <w:p w14:paraId="74A93990" w14:textId="77777777" w:rsidR="002C0AC5" w:rsidRPr="00807892" w:rsidRDefault="002C0AC5" w:rsidP="007E5875">
            <w:pPr>
              <w:spacing w:before="0"/>
              <w:ind w:right="319" w:firstLine="0"/>
              <w:jc w:val="both"/>
              <w:rPr>
                <w:rFonts w:cs="Times New Roman"/>
                <w:sz w:val="24"/>
                <w:szCs w:val="24"/>
                <w:lang w:val="uk-UA"/>
              </w:rPr>
            </w:pPr>
            <w:r w:rsidRPr="00807892">
              <w:rPr>
                <w:rFonts w:cs="Times New Roman"/>
                <w:sz w:val="24"/>
                <w:szCs w:val="24"/>
                <w:lang w:val="uk-UA"/>
              </w:rPr>
              <w:t>Адреса:_____________________________________________________________________</w:t>
            </w:r>
          </w:p>
          <w:p w14:paraId="1B123450" w14:textId="77777777" w:rsidR="002C0AC5" w:rsidRPr="00807892" w:rsidRDefault="002C0AC5" w:rsidP="007E5875">
            <w:pPr>
              <w:spacing w:before="0"/>
              <w:ind w:right="319" w:firstLine="0"/>
              <w:jc w:val="both"/>
              <w:rPr>
                <w:rFonts w:cs="Times New Roman"/>
                <w:sz w:val="24"/>
                <w:szCs w:val="24"/>
                <w:lang w:val="uk-UA"/>
              </w:rPr>
            </w:pPr>
          </w:p>
          <w:p w14:paraId="246DA33A" w14:textId="77777777" w:rsidR="002C0AC5" w:rsidRPr="00807892" w:rsidRDefault="002C0AC5" w:rsidP="007E5875">
            <w:pPr>
              <w:spacing w:before="0"/>
              <w:ind w:right="319" w:firstLine="0"/>
              <w:jc w:val="both"/>
              <w:rPr>
                <w:rFonts w:cs="Times New Roman"/>
                <w:sz w:val="24"/>
                <w:szCs w:val="24"/>
                <w:lang w:val="uk-UA"/>
              </w:rPr>
            </w:pPr>
            <w:r w:rsidRPr="00807892">
              <w:rPr>
                <w:rFonts w:cs="Times New Roman"/>
                <w:sz w:val="24"/>
                <w:szCs w:val="24"/>
                <w:lang w:val="uk-UA"/>
              </w:rPr>
              <w:t>Реквізити:</w:t>
            </w:r>
          </w:p>
          <w:p w14:paraId="1D1BAA76" w14:textId="77777777" w:rsidR="002C0AC5" w:rsidRPr="00807892" w:rsidRDefault="002C0AC5" w:rsidP="007E5875">
            <w:pPr>
              <w:spacing w:before="0"/>
              <w:ind w:right="319" w:firstLine="0"/>
              <w:jc w:val="both"/>
              <w:rPr>
                <w:rFonts w:cs="Times New Roman"/>
                <w:sz w:val="24"/>
                <w:szCs w:val="24"/>
                <w:lang w:val="uk-UA"/>
              </w:rPr>
            </w:pPr>
            <w:r w:rsidRPr="00807892">
              <w:rPr>
                <w:rFonts w:cs="Times New Roman"/>
                <w:sz w:val="24"/>
                <w:szCs w:val="24"/>
                <w:lang w:val="uk-UA"/>
              </w:rPr>
              <w:t>п/р ___________________________________</w:t>
            </w:r>
          </w:p>
          <w:p w14:paraId="496721CC" w14:textId="77777777" w:rsidR="002C0AC5" w:rsidRPr="00807892" w:rsidRDefault="002C0AC5" w:rsidP="007E5875">
            <w:pPr>
              <w:spacing w:before="0"/>
              <w:ind w:right="319" w:firstLine="0"/>
              <w:jc w:val="both"/>
              <w:rPr>
                <w:rFonts w:cs="Times New Roman"/>
                <w:sz w:val="24"/>
                <w:szCs w:val="24"/>
                <w:lang w:val="uk-UA"/>
              </w:rPr>
            </w:pPr>
            <w:r w:rsidRPr="00807892">
              <w:rPr>
                <w:rFonts w:cs="Times New Roman"/>
                <w:sz w:val="24"/>
                <w:szCs w:val="24"/>
                <w:lang w:val="uk-UA"/>
              </w:rPr>
              <w:t>в_____________________________________</w:t>
            </w:r>
          </w:p>
          <w:p w14:paraId="14885A0A" w14:textId="77777777" w:rsidR="002C0AC5" w:rsidRPr="00807892" w:rsidRDefault="002C0AC5" w:rsidP="007E5875">
            <w:pPr>
              <w:spacing w:before="0"/>
              <w:ind w:right="319" w:firstLine="0"/>
              <w:jc w:val="both"/>
              <w:rPr>
                <w:rFonts w:cs="Times New Roman"/>
                <w:sz w:val="24"/>
                <w:szCs w:val="24"/>
                <w:lang w:val="uk-UA"/>
              </w:rPr>
            </w:pPr>
            <w:r w:rsidRPr="00807892">
              <w:rPr>
                <w:rFonts w:cs="Times New Roman"/>
                <w:sz w:val="24"/>
                <w:szCs w:val="24"/>
                <w:lang w:val="uk-UA"/>
              </w:rPr>
              <w:t>МФО _________________________________</w:t>
            </w:r>
          </w:p>
          <w:p w14:paraId="4DF2FDAF" w14:textId="77777777" w:rsidR="002C0AC5" w:rsidRPr="00807892" w:rsidRDefault="002C0AC5" w:rsidP="007E5875">
            <w:pPr>
              <w:spacing w:before="0"/>
              <w:ind w:right="319" w:firstLine="0"/>
              <w:jc w:val="both"/>
              <w:rPr>
                <w:rFonts w:cs="Times New Roman"/>
                <w:sz w:val="24"/>
                <w:szCs w:val="24"/>
                <w:lang w:val="uk-UA"/>
              </w:rPr>
            </w:pPr>
            <w:r w:rsidRPr="00807892">
              <w:rPr>
                <w:rFonts w:cs="Times New Roman"/>
                <w:sz w:val="24"/>
                <w:szCs w:val="24"/>
                <w:lang w:val="uk-UA"/>
              </w:rPr>
              <w:t>Ідентифікаційний код згідно з ЄДРПОУ _______________________</w:t>
            </w:r>
          </w:p>
          <w:p w14:paraId="7DFB0A6C" w14:textId="77777777" w:rsidR="002C0AC5" w:rsidRPr="00807892" w:rsidRDefault="002C0AC5" w:rsidP="007E5875">
            <w:pPr>
              <w:spacing w:before="0"/>
              <w:ind w:right="319" w:firstLine="0"/>
              <w:jc w:val="both"/>
              <w:rPr>
                <w:rFonts w:cs="Times New Roman"/>
                <w:sz w:val="24"/>
                <w:szCs w:val="24"/>
                <w:lang w:val="uk-UA"/>
              </w:rPr>
            </w:pPr>
            <w:r w:rsidRPr="00807892">
              <w:rPr>
                <w:rFonts w:cs="Times New Roman"/>
                <w:sz w:val="24"/>
                <w:szCs w:val="24"/>
                <w:lang w:val="uk-UA"/>
              </w:rPr>
              <w:t>ІПН _____________________________</w:t>
            </w:r>
          </w:p>
          <w:p w14:paraId="77B53F4B" w14:textId="77777777" w:rsidR="00992918" w:rsidRDefault="00992918" w:rsidP="007E5875">
            <w:pPr>
              <w:spacing w:before="0"/>
              <w:ind w:right="319" w:firstLine="0"/>
              <w:jc w:val="both"/>
              <w:rPr>
                <w:rFonts w:cs="Times New Roman"/>
                <w:sz w:val="24"/>
                <w:szCs w:val="24"/>
                <w:lang w:val="uk-UA"/>
              </w:rPr>
            </w:pPr>
          </w:p>
          <w:p w14:paraId="22CBC7FF" w14:textId="35DCEE78" w:rsidR="002C0AC5" w:rsidRPr="00807892" w:rsidRDefault="002C0AC5" w:rsidP="007E5875">
            <w:pPr>
              <w:spacing w:before="0"/>
              <w:ind w:right="319" w:firstLine="0"/>
              <w:jc w:val="both"/>
              <w:rPr>
                <w:rFonts w:cs="Times New Roman"/>
                <w:sz w:val="24"/>
                <w:szCs w:val="24"/>
                <w:lang w:val="uk-UA"/>
              </w:rPr>
            </w:pPr>
            <w:r w:rsidRPr="00807892">
              <w:rPr>
                <w:rFonts w:cs="Times New Roman"/>
                <w:sz w:val="24"/>
                <w:szCs w:val="24"/>
                <w:lang w:val="uk-UA"/>
              </w:rPr>
              <w:t>Засоби зв’язку:</w:t>
            </w:r>
          </w:p>
          <w:p w14:paraId="7EC457BA" w14:textId="5C63CB4C" w:rsidR="002C0AC5" w:rsidRPr="00992918" w:rsidRDefault="002C0AC5" w:rsidP="00992918">
            <w:pPr>
              <w:spacing w:before="0"/>
              <w:ind w:firstLine="0"/>
              <w:jc w:val="both"/>
              <w:rPr>
                <w:rFonts w:cs="Times New Roman"/>
                <w:sz w:val="24"/>
                <w:szCs w:val="24"/>
              </w:rPr>
            </w:pPr>
            <w:proofErr w:type="spellStart"/>
            <w:r w:rsidRPr="00807892">
              <w:rPr>
                <w:rFonts w:cs="Times New Roman"/>
                <w:sz w:val="24"/>
                <w:szCs w:val="24"/>
                <w:lang w:val="uk-UA"/>
              </w:rPr>
              <w:t>Тел</w:t>
            </w:r>
            <w:proofErr w:type="spellEnd"/>
            <w:r w:rsidRPr="00807892">
              <w:rPr>
                <w:rFonts w:cs="Times New Roman"/>
                <w:sz w:val="24"/>
                <w:szCs w:val="24"/>
                <w:lang w:val="uk-UA"/>
              </w:rPr>
              <w:t>.: _________________________________</w:t>
            </w:r>
            <w:r w:rsidR="00992918" w:rsidRPr="00992918">
              <w:rPr>
                <w:rFonts w:cs="Times New Roman"/>
                <w:sz w:val="24"/>
                <w:szCs w:val="24"/>
              </w:rPr>
              <w:t>_</w:t>
            </w:r>
          </w:p>
          <w:p w14:paraId="4D666F75" w14:textId="77777777" w:rsidR="002C0AC5" w:rsidRPr="00807892" w:rsidRDefault="002C0AC5" w:rsidP="007E5875">
            <w:pPr>
              <w:spacing w:before="0"/>
              <w:ind w:right="319" w:firstLine="0"/>
              <w:jc w:val="both"/>
              <w:rPr>
                <w:rFonts w:cs="Times New Roman"/>
                <w:sz w:val="24"/>
                <w:szCs w:val="24"/>
                <w:lang w:val="uk-UA"/>
              </w:rPr>
            </w:pPr>
            <w:r w:rsidRPr="00807892">
              <w:rPr>
                <w:rFonts w:cs="Times New Roman"/>
                <w:sz w:val="24"/>
                <w:szCs w:val="24"/>
                <w:lang w:val="uk-UA"/>
              </w:rPr>
              <w:t>Факс: _________________________________</w:t>
            </w:r>
          </w:p>
          <w:p w14:paraId="6DCEC321" w14:textId="19D8ABFF" w:rsidR="002C0AC5" w:rsidRPr="00992918" w:rsidRDefault="002C0AC5" w:rsidP="007E5875">
            <w:pPr>
              <w:spacing w:before="0"/>
              <w:ind w:right="319" w:firstLine="0"/>
              <w:jc w:val="both"/>
              <w:rPr>
                <w:rFonts w:cs="Times New Roman"/>
                <w:sz w:val="24"/>
                <w:szCs w:val="24"/>
              </w:rPr>
            </w:pPr>
            <w:r w:rsidRPr="00807892">
              <w:rPr>
                <w:rFonts w:cs="Times New Roman"/>
                <w:sz w:val="24"/>
                <w:szCs w:val="24"/>
                <w:lang w:val="uk-UA"/>
              </w:rPr>
              <w:t>E-</w:t>
            </w:r>
            <w:proofErr w:type="spellStart"/>
            <w:r w:rsidRPr="00807892">
              <w:rPr>
                <w:rFonts w:cs="Times New Roman"/>
                <w:sz w:val="24"/>
                <w:szCs w:val="24"/>
                <w:lang w:val="uk-UA"/>
              </w:rPr>
              <w:t>mail</w:t>
            </w:r>
            <w:proofErr w:type="spellEnd"/>
            <w:r w:rsidRPr="00807892">
              <w:rPr>
                <w:rFonts w:cs="Times New Roman"/>
                <w:sz w:val="24"/>
                <w:szCs w:val="24"/>
                <w:lang w:val="uk-UA"/>
              </w:rPr>
              <w:t>: _______________________________</w:t>
            </w:r>
            <w:r w:rsidR="00992918" w:rsidRPr="00992918">
              <w:rPr>
                <w:rFonts w:cs="Times New Roman"/>
                <w:sz w:val="24"/>
                <w:szCs w:val="24"/>
              </w:rPr>
              <w:t>_</w:t>
            </w:r>
          </w:p>
        </w:tc>
        <w:tc>
          <w:tcPr>
            <w:tcW w:w="5565" w:type="dxa"/>
          </w:tcPr>
          <w:p w14:paraId="3020AAD9" w14:textId="77777777" w:rsidR="002C0AC5" w:rsidRPr="00807892" w:rsidRDefault="002C0AC5" w:rsidP="007E5875">
            <w:pPr>
              <w:pStyle w:val="1"/>
              <w:spacing w:before="0" w:after="0"/>
              <w:ind w:firstLine="174"/>
              <w:jc w:val="left"/>
              <w:rPr>
                <w:rFonts w:ascii="Times New Roman" w:hAnsi="Times New Roman"/>
                <w:b w:val="0"/>
                <w:sz w:val="24"/>
                <w:szCs w:val="24"/>
                <w:lang w:val="uk-UA"/>
              </w:rPr>
            </w:pPr>
            <w:r w:rsidRPr="00807892">
              <w:rPr>
                <w:rFonts w:ascii="Times New Roman" w:hAnsi="Times New Roman"/>
                <w:b w:val="0"/>
                <w:sz w:val="24"/>
                <w:szCs w:val="24"/>
                <w:lang w:val="uk-UA"/>
              </w:rPr>
              <w:t>Біржа:</w:t>
            </w:r>
          </w:p>
          <w:p w14:paraId="704702FF" w14:textId="77777777" w:rsidR="002C0AC5" w:rsidRPr="00807892" w:rsidRDefault="002C0AC5" w:rsidP="007E5875">
            <w:pPr>
              <w:pStyle w:val="2"/>
              <w:numPr>
                <w:ilvl w:val="0"/>
                <w:numId w:val="0"/>
              </w:numPr>
              <w:spacing w:before="0"/>
              <w:ind w:left="-109" w:firstLine="174"/>
              <w:jc w:val="center"/>
              <w:rPr>
                <w:rFonts w:cs="Times New Roman"/>
                <w:szCs w:val="24"/>
              </w:rPr>
            </w:pPr>
            <w:r w:rsidRPr="00807892">
              <w:rPr>
                <w:rFonts w:cs="Times New Roman"/>
                <w:szCs w:val="24"/>
              </w:rPr>
              <w:t>Універсальна товарна біржа</w:t>
            </w:r>
          </w:p>
          <w:p w14:paraId="6F4AEB5E" w14:textId="1284A619" w:rsidR="002C0AC5" w:rsidRPr="00807892" w:rsidRDefault="002C0AC5" w:rsidP="007E5875">
            <w:pPr>
              <w:pStyle w:val="2"/>
              <w:numPr>
                <w:ilvl w:val="0"/>
                <w:numId w:val="0"/>
              </w:numPr>
              <w:spacing w:before="0"/>
              <w:ind w:left="-109" w:firstLine="174"/>
              <w:jc w:val="center"/>
              <w:rPr>
                <w:rFonts w:cs="Times New Roman"/>
                <w:szCs w:val="24"/>
              </w:rPr>
            </w:pPr>
            <w:r w:rsidRPr="00807892">
              <w:rPr>
                <w:rFonts w:cs="Times New Roman"/>
                <w:szCs w:val="24"/>
              </w:rPr>
              <w:t>«Контрактовий дім УМВБ»</w:t>
            </w:r>
          </w:p>
          <w:p w14:paraId="2834635F" w14:textId="77777777" w:rsidR="002C0AC5" w:rsidRPr="00807892" w:rsidRDefault="002C0AC5" w:rsidP="007E5875">
            <w:pPr>
              <w:spacing w:before="0"/>
              <w:ind w:firstLine="174"/>
              <w:jc w:val="left"/>
              <w:rPr>
                <w:rFonts w:cs="Times New Roman"/>
                <w:sz w:val="24"/>
                <w:szCs w:val="24"/>
                <w:lang w:val="uk-UA"/>
              </w:rPr>
            </w:pPr>
          </w:p>
          <w:p w14:paraId="7CD4EE7A" w14:textId="77777777" w:rsidR="002C0AC5" w:rsidRPr="00807892" w:rsidRDefault="002C0AC5" w:rsidP="007E5875">
            <w:pPr>
              <w:tabs>
                <w:tab w:val="left" w:pos="709"/>
              </w:tabs>
              <w:spacing w:before="0"/>
              <w:ind w:firstLine="174"/>
              <w:jc w:val="left"/>
              <w:rPr>
                <w:rFonts w:cs="Times New Roman"/>
                <w:sz w:val="24"/>
                <w:szCs w:val="24"/>
                <w:lang w:val="uk-UA"/>
              </w:rPr>
            </w:pPr>
            <w:r w:rsidRPr="00807892">
              <w:rPr>
                <w:rFonts w:cs="Times New Roman"/>
                <w:sz w:val="24"/>
                <w:szCs w:val="24"/>
                <w:lang w:val="uk-UA"/>
              </w:rPr>
              <w:t>04070, м. Київ, вул. Межигірська, 1</w:t>
            </w:r>
          </w:p>
          <w:p w14:paraId="0FCDBCA7" w14:textId="77777777" w:rsidR="002C0AC5" w:rsidRPr="00807892" w:rsidRDefault="002C0AC5" w:rsidP="007E5875">
            <w:pPr>
              <w:spacing w:before="0"/>
              <w:ind w:firstLine="174"/>
              <w:jc w:val="left"/>
              <w:rPr>
                <w:rFonts w:cs="Times New Roman"/>
                <w:sz w:val="24"/>
                <w:szCs w:val="24"/>
                <w:lang w:val="uk-UA"/>
              </w:rPr>
            </w:pPr>
            <w:r w:rsidRPr="00807892">
              <w:rPr>
                <w:rFonts w:cs="Times New Roman"/>
                <w:sz w:val="24"/>
                <w:szCs w:val="24"/>
                <w:lang w:val="uk-UA"/>
              </w:rPr>
              <w:t>Реквізити:</w:t>
            </w:r>
          </w:p>
          <w:p w14:paraId="62CB0FBC" w14:textId="77777777" w:rsidR="002C0AC5" w:rsidRPr="00807892" w:rsidRDefault="002C0AC5" w:rsidP="007E5875">
            <w:pPr>
              <w:spacing w:before="0"/>
              <w:ind w:left="174" w:firstLine="0"/>
              <w:jc w:val="left"/>
              <w:rPr>
                <w:rFonts w:cs="Times New Roman"/>
                <w:sz w:val="24"/>
                <w:szCs w:val="24"/>
                <w:lang w:val="uk-UA"/>
              </w:rPr>
            </w:pPr>
            <w:r w:rsidRPr="00807892">
              <w:rPr>
                <w:rFonts w:cs="Times New Roman"/>
                <w:sz w:val="24"/>
                <w:szCs w:val="24"/>
                <w:lang w:val="uk-UA"/>
              </w:rPr>
              <w:t xml:space="preserve">Рахунок IBAN </w:t>
            </w:r>
            <w:r w:rsidRPr="00807892">
              <w:rPr>
                <w:rFonts w:cs="Times New Roman"/>
                <w:b/>
                <w:bCs/>
                <w:sz w:val="24"/>
                <w:szCs w:val="24"/>
                <w:lang w:val="uk-UA"/>
              </w:rPr>
              <w:t>UA353808050000000026008172336</w:t>
            </w:r>
          </w:p>
          <w:p w14:paraId="23277A90" w14:textId="77777777" w:rsidR="002C0AC5" w:rsidRPr="00807892" w:rsidRDefault="002C0AC5" w:rsidP="007E5875">
            <w:pPr>
              <w:spacing w:before="0"/>
              <w:ind w:left="174" w:firstLine="0"/>
              <w:jc w:val="left"/>
              <w:rPr>
                <w:rFonts w:cs="Times New Roman"/>
                <w:sz w:val="24"/>
                <w:szCs w:val="24"/>
                <w:lang w:val="uk-UA"/>
              </w:rPr>
            </w:pPr>
            <w:r w:rsidRPr="00807892">
              <w:rPr>
                <w:rFonts w:cs="Times New Roman"/>
                <w:sz w:val="24"/>
                <w:szCs w:val="24"/>
                <w:lang w:val="uk-UA"/>
              </w:rPr>
              <w:t>в АТ "РАЙФФАЙЗЕН БАНК АВАЛЬ" м. Київ</w:t>
            </w:r>
          </w:p>
          <w:p w14:paraId="3C95A2EE" w14:textId="77777777" w:rsidR="002C0AC5" w:rsidRPr="00807892" w:rsidRDefault="002C0AC5" w:rsidP="007E5875">
            <w:pPr>
              <w:spacing w:before="0"/>
              <w:ind w:firstLine="174"/>
              <w:jc w:val="left"/>
              <w:rPr>
                <w:rFonts w:cs="Times New Roman"/>
                <w:sz w:val="24"/>
                <w:szCs w:val="24"/>
                <w:lang w:val="uk-UA"/>
              </w:rPr>
            </w:pPr>
            <w:r w:rsidRPr="00807892">
              <w:rPr>
                <w:rFonts w:cs="Times New Roman"/>
                <w:sz w:val="24"/>
                <w:szCs w:val="24"/>
                <w:lang w:val="uk-UA"/>
              </w:rPr>
              <w:t>МФО 380805</w:t>
            </w:r>
          </w:p>
          <w:p w14:paraId="53985C47" w14:textId="77777777" w:rsidR="002C0AC5" w:rsidRPr="00807892" w:rsidRDefault="002C0AC5" w:rsidP="007E5875">
            <w:pPr>
              <w:spacing w:before="0"/>
              <w:ind w:left="174" w:firstLine="0"/>
              <w:jc w:val="left"/>
              <w:rPr>
                <w:rFonts w:cs="Times New Roman"/>
                <w:sz w:val="24"/>
                <w:szCs w:val="24"/>
                <w:lang w:val="uk-UA"/>
              </w:rPr>
            </w:pPr>
            <w:r w:rsidRPr="00807892">
              <w:rPr>
                <w:rFonts w:cs="Times New Roman"/>
                <w:sz w:val="24"/>
                <w:szCs w:val="24"/>
                <w:lang w:val="uk-UA"/>
              </w:rPr>
              <w:t>Ідентифікаційний код згідно з  ЄДРПОУ 31813611</w:t>
            </w:r>
          </w:p>
          <w:p w14:paraId="1718E524" w14:textId="77777777" w:rsidR="002C0AC5" w:rsidRPr="00807892" w:rsidRDefault="002C0AC5" w:rsidP="007E5875">
            <w:pPr>
              <w:spacing w:before="0"/>
              <w:ind w:firstLine="174"/>
              <w:jc w:val="left"/>
              <w:rPr>
                <w:rFonts w:cs="Times New Roman"/>
                <w:sz w:val="24"/>
                <w:szCs w:val="24"/>
                <w:lang w:val="uk-UA"/>
              </w:rPr>
            </w:pPr>
            <w:r w:rsidRPr="00807892">
              <w:rPr>
                <w:rFonts w:cs="Times New Roman"/>
                <w:sz w:val="24"/>
                <w:szCs w:val="24"/>
                <w:lang w:val="uk-UA"/>
              </w:rPr>
              <w:t>ІПН 318136126565</w:t>
            </w:r>
          </w:p>
          <w:p w14:paraId="311B4549" w14:textId="2E85E415" w:rsidR="002C0AC5" w:rsidRDefault="002C0AC5" w:rsidP="007E5875">
            <w:pPr>
              <w:spacing w:before="0"/>
              <w:ind w:firstLine="174"/>
              <w:jc w:val="left"/>
              <w:rPr>
                <w:rFonts w:cs="Times New Roman"/>
                <w:sz w:val="24"/>
                <w:szCs w:val="24"/>
                <w:lang w:val="uk-UA"/>
              </w:rPr>
            </w:pPr>
          </w:p>
          <w:p w14:paraId="618BBBB7" w14:textId="77777777" w:rsidR="00992918" w:rsidRPr="00807892" w:rsidRDefault="00992918" w:rsidP="007E5875">
            <w:pPr>
              <w:spacing w:before="0"/>
              <w:ind w:firstLine="174"/>
              <w:jc w:val="left"/>
              <w:rPr>
                <w:rFonts w:cs="Times New Roman"/>
                <w:sz w:val="24"/>
                <w:szCs w:val="24"/>
                <w:lang w:val="uk-UA"/>
              </w:rPr>
            </w:pPr>
          </w:p>
          <w:p w14:paraId="561FB7BD" w14:textId="77777777" w:rsidR="00992918" w:rsidRDefault="00992918" w:rsidP="007E5875">
            <w:pPr>
              <w:spacing w:before="0"/>
              <w:ind w:firstLine="174"/>
              <w:jc w:val="left"/>
              <w:rPr>
                <w:rFonts w:cs="Times New Roman"/>
                <w:sz w:val="24"/>
                <w:szCs w:val="24"/>
                <w:lang w:val="uk-UA"/>
              </w:rPr>
            </w:pPr>
          </w:p>
          <w:p w14:paraId="7E3DC5A0" w14:textId="7F4A07F1" w:rsidR="002C0AC5" w:rsidRPr="00807892" w:rsidRDefault="002C0AC5" w:rsidP="007E5875">
            <w:pPr>
              <w:spacing w:before="0"/>
              <w:ind w:firstLine="174"/>
              <w:jc w:val="left"/>
              <w:rPr>
                <w:rFonts w:cs="Times New Roman"/>
                <w:sz w:val="24"/>
                <w:szCs w:val="24"/>
                <w:lang w:val="uk-UA"/>
              </w:rPr>
            </w:pPr>
            <w:r w:rsidRPr="00807892">
              <w:rPr>
                <w:rFonts w:cs="Times New Roman"/>
                <w:sz w:val="24"/>
                <w:szCs w:val="24"/>
                <w:lang w:val="uk-UA"/>
              </w:rPr>
              <w:t>Засоби зв’язку:</w:t>
            </w:r>
          </w:p>
          <w:p w14:paraId="22D38F9A" w14:textId="77777777" w:rsidR="002C0AC5" w:rsidRPr="00807892" w:rsidRDefault="002C0AC5" w:rsidP="007E5875">
            <w:pPr>
              <w:spacing w:before="0"/>
              <w:ind w:firstLine="174"/>
              <w:jc w:val="left"/>
              <w:rPr>
                <w:rFonts w:cs="Times New Roman"/>
                <w:sz w:val="24"/>
                <w:szCs w:val="24"/>
                <w:lang w:val="uk-UA"/>
              </w:rPr>
            </w:pPr>
            <w:proofErr w:type="spellStart"/>
            <w:r w:rsidRPr="00807892">
              <w:rPr>
                <w:rFonts w:cs="Times New Roman"/>
                <w:sz w:val="24"/>
                <w:szCs w:val="24"/>
                <w:lang w:val="uk-UA"/>
              </w:rPr>
              <w:t>Тел</w:t>
            </w:r>
            <w:proofErr w:type="spellEnd"/>
            <w:r w:rsidRPr="00807892">
              <w:rPr>
                <w:rFonts w:cs="Times New Roman"/>
                <w:sz w:val="24"/>
                <w:szCs w:val="24"/>
                <w:lang w:val="uk-UA"/>
              </w:rPr>
              <w:t>.: +38 (044) 461-54-26</w:t>
            </w:r>
          </w:p>
          <w:p w14:paraId="2938BFD1" w14:textId="77777777" w:rsidR="002C0AC5" w:rsidRPr="00807892" w:rsidRDefault="002C0AC5" w:rsidP="007E5875">
            <w:pPr>
              <w:spacing w:before="0"/>
              <w:ind w:firstLine="174"/>
              <w:jc w:val="left"/>
              <w:rPr>
                <w:rFonts w:cs="Times New Roman"/>
                <w:sz w:val="24"/>
                <w:szCs w:val="24"/>
                <w:lang w:val="uk-UA"/>
              </w:rPr>
            </w:pPr>
            <w:r w:rsidRPr="00807892">
              <w:rPr>
                <w:rFonts w:cs="Times New Roman"/>
                <w:sz w:val="24"/>
                <w:szCs w:val="24"/>
                <w:lang w:val="uk-UA"/>
              </w:rPr>
              <w:t>Факс: +38 (044) 461-54-28</w:t>
            </w:r>
          </w:p>
          <w:p w14:paraId="01238999" w14:textId="77777777" w:rsidR="002C0AC5" w:rsidRPr="00807892" w:rsidRDefault="002C0AC5" w:rsidP="007E5875">
            <w:pPr>
              <w:spacing w:before="0"/>
              <w:ind w:firstLine="174"/>
              <w:jc w:val="left"/>
              <w:rPr>
                <w:rFonts w:cs="Times New Roman"/>
                <w:sz w:val="24"/>
                <w:szCs w:val="24"/>
                <w:lang w:val="uk-UA"/>
              </w:rPr>
            </w:pPr>
            <w:r w:rsidRPr="00807892">
              <w:rPr>
                <w:rFonts w:cs="Times New Roman"/>
                <w:sz w:val="24"/>
                <w:szCs w:val="24"/>
                <w:lang w:val="uk-UA"/>
              </w:rPr>
              <w:t>E-</w:t>
            </w:r>
            <w:proofErr w:type="spellStart"/>
            <w:r w:rsidRPr="00807892">
              <w:rPr>
                <w:rFonts w:cs="Times New Roman"/>
                <w:sz w:val="24"/>
                <w:szCs w:val="24"/>
                <w:lang w:val="uk-UA"/>
              </w:rPr>
              <w:t>mail</w:t>
            </w:r>
            <w:proofErr w:type="spellEnd"/>
            <w:r w:rsidRPr="00807892">
              <w:rPr>
                <w:rFonts w:cs="Times New Roman"/>
                <w:sz w:val="24"/>
                <w:szCs w:val="24"/>
                <w:lang w:val="uk-UA"/>
              </w:rPr>
              <w:t xml:space="preserve">: </w:t>
            </w:r>
            <w:hyperlink r:id="rId7" w:history="1">
              <w:r w:rsidRPr="00807892">
                <w:rPr>
                  <w:rStyle w:val="a3"/>
                  <w:sz w:val="24"/>
                  <w:szCs w:val="24"/>
                  <w:lang w:val="uk-UA"/>
                </w:rPr>
                <w:t>uice@uice.com.ua</w:t>
              </w:r>
            </w:hyperlink>
            <w:r w:rsidRPr="00807892">
              <w:rPr>
                <w:rFonts w:cs="Times New Roman"/>
                <w:sz w:val="24"/>
                <w:szCs w:val="24"/>
                <w:lang w:val="uk-UA"/>
              </w:rPr>
              <w:t xml:space="preserve"> </w:t>
            </w:r>
          </w:p>
          <w:p w14:paraId="4B626FCC" w14:textId="77777777" w:rsidR="002C0AC5" w:rsidRPr="00807892" w:rsidRDefault="002C0AC5" w:rsidP="007E5875">
            <w:pPr>
              <w:widowControl w:val="0"/>
              <w:autoSpaceDE w:val="0"/>
              <w:autoSpaceDN w:val="0"/>
              <w:adjustRightInd w:val="0"/>
              <w:spacing w:before="0"/>
              <w:ind w:firstLine="0"/>
              <w:jc w:val="left"/>
              <w:rPr>
                <w:rFonts w:cs="Times New Roman"/>
                <w:sz w:val="24"/>
                <w:szCs w:val="24"/>
                <w:vertAlign w:val="superscript"/>
                <w:lang w:val="uk-UA"/>
              </w:rPr>
            </w:pPr>
          </w:p>
        </w:tc>
      </w:tr>
      <w:tr w:rsidR="002C0AC5" w:rsidRPr="00807892" w14:paraId="674B375A" w14:textId="77777777" w:rsidTr="007E5875">
        <w:trPr>
          <w:cantSplit/>
          <w:trHeight w:val="57"/>
        </w:trPr>
        <w:tc>
          <w:tcPr>
            <w:tcW w:w="5142" w:type="dxa"/>
          </w:tcPr>
          <w:p w14:paraId="120104C6" w14:textId="77777777" w:rsidR="00B11DBD" w:rsidRDefault="00B11DBD" w:rsidP="007E5875">
            <w:pPr>
              <w:spacing w:before="0"/>
              <w:ind w:firstLine="0"/>
              <w:jc w:val="both"/>
              <w:rPr>
                <w:rFonts w:cs="Times New Roman"/>
                <w:sz w:val="24"/>
                <w:szCs w:val="24"/>
                <w:lang w:val="uk-UA"/>
              </w:rPr>
            </w:pPr>
          </w:p>
          <w:p w14:paraId="1B6292E7" w14:textId="1EC54BFE" w:rsidR="002C0AC5" w:rsidRPr="00807892" w:rsidRDefault="002C0AC5" w:rsidP="007E5875">
            <w:pPr>
              <w:spacing w:before="0"/>
              <w:ind w:firstLine="0"/>
              <w:jc w:val="both"/>
              <w:rPr>
                <w:rFonts w:cs="Times New Roman"/>
                <w:sz w:val="24"/>
                <w:szCs w:val="24"/>
                <w:lang w:val="uk-UA"/>
              </w:rPr>
            </w:pPr>
            <w:r w:rsidRPr="00807892">
              <w:rPr>
                <w:rFonts w:cs="Times New Roman"/>
                <w:sz w:val="24"/>
                <w:szCs w:val="24"/>
                <w:lang w:val="uk-UA"/>
              </w:rPr>
              <w:t>За Покупця:</w:t>
            </w:r>
          </w:p>
          <w:p w14:paraId="2FAA7878" w14:textId="77777777" w:rsidR="002C0AC5" w:rsidRPr="00807892" w:rsidRDefault="002C0AC5" w:rsidP="007E5875">
            <w:pPr>
              <w:spacing w:before="0"/>
              <w:ind w:firstLine="0"/>
              <w:jc w:val="both"/>
              <w:rPr>
                <w:rFonts w:cs="Times New Roman"/>
                <w:sz w:val="24"/>
                <w:szCs w:val="24"/>
                <w:lang w:val="uk-UA"/>
              </w:rPr>
            </w:pPr>
          </w:p>
          <w:p w14:paraId="39DC512F" w14:textId="77777777" w:rsidR="002C0AC5" w:rsidRPr="00807892" w:rsidRDefault="002C0AC5" w:rsidP="007E5875">
            <w:pPr>
              <w:spacing w:before="0"/>
              <w:ind w:firstLine="0"/>
              <w:jc w:val="both"/>
              <w:rPr>
                <w:rFonts w:cs="Times New Roman"/>
                <w:sz w:val="24"/>
                <w:szCs w:val="24"/>
                <w:lang w:val="uk-UA"/>
              </w:rPr>
            </w:pPr>
          </w:p>
          <w:p w14:paraId="54235DC0" w14:textId="77777777" w:rsidR="002C0AC5" w:rsidRPr="00807892" w:rsidRDefault="002C0AC5" w:rsidP="007E5875">
            <w:pPr>
              <w:spacing w:before="0"/>
              <w:ind w:firstLine="0"/>
              <w:jc w:val="both"/>
              <w:rPr>
                <w:rFonts w:cs="Times New Roman"/>
                <w:sz w:val="24"/>
                <w:szCs w:val="24"/>
                <w:lang w:val="uk-UA"/>
              </w:rPr>
            </w:pPr>
          </w:p>
          <w:p w14:paraId="6BD07B3E" w14:textId="77777777" w:rsidR="002C0AC5" w:rsidRPr="00807892" w:rsidRDefault="002C0AC5" w:rsidP="007E5875">
            <w:pPr>
              <w:spacing w:before="0"/>
              <w:ind w:firstLine="0"/>
              <w:jc w:val="both"/>
              <w:rPr>
                <w:rFonts w:cs="Times New Roman"/>
                <w:sz w:val="24"/>
                <w:szCs w:val="24"/>
                <w:lang w:val="uk-UA"/>
              </w:rPr>
            </w:pPr>
            <w:r w:rsidRPr="00807892">
              <w:rPr>
                <w:rFonts w:cs="Times New Roman"/>
                <w:sz w:val="24"/>
                <w:szCs w:val="24"/>
                <w:lang w:val="uk-UA"/>
              </w:rPr>
              <w:t>_____________________/ _______________/</w:t>
            </w:r>
          </w:p>
          <w:p w14:paraId="3814FA53" w14:textId="77777777" w:rsidR="002C0AC5" w:rsidRPr="00807892" w:rsidRDefault="002C0AC5" w:rsidP="007E5875">
            <w:pPr>
              <w:widowControl w:val="0"/>
              <w:autoSpaceDE w:val="0"/>
              <w:autoSpaceDN w:val="0"/>
              <w:adjustRightInd w:val="0"/>
              <w:spacing w:before="0"/>
              <w:ind w:firstLine="0"/>
              <w:jc w:val="both"/>
              <w:rPr>
                <w:rFonts w:cs="Times New Roman"/>
                <w:b/>
                <w:sz w:val="24"/>
                <w:szCs w:val="24"/>
                <w:lang w:val="uk-UA"/>
              </w:rPr>
            </w:pPr>
            <w:r w:rsidRPr="00807892">
              <w:rPr>
                <w:rFonts w:cs="Times New Roman"/>
                <w:sz w:val="24"/>
                <w:szCs w:val="24"/>
                <w:lang w:val="uk-UA"/>
              </w:rPr>
              <w:t xml:space="preserve">       </w:t>
            </w:r>
            <w:proofErr w:type="spellStart"/>
            <w:r w:rsidRPr="00807892">
              <w:rPr>
                <w:rFonts w:cs="Times New Roman"/>
                <w:sz w:val="24"/>
                <w:szCs w:val="24"/>
                <w:vertAlign w:val="superscript"/>
                <w:lang w:val="uk-UA"/>
              </w:rPr>
              <w:t>м.п</w:t>
            </w:r>
            <w:proofErr w:type="spellEnd"/>
            <w:r w:rsidRPr="00807892">
              <w:rPr>
                <w:rFonts w:cs="Times New Roman"/>
                <w:sz w:val="24"/>
                <w:szCs w:val="24"/>
                <w:vertAlign w:val="superscript"/>
                <w:lang w:val="uk-UA"/>
              </w:rPr>
              <w:t>.</w:t>
            </w:r>
          </w:p>
        </w:tc>
        <w:tc>
          <w:tcPr>
            <w:tcW w:w="5565" w:type="dxa"/>
          </w:tcPr>
          <w:p w14:paraId="2654A0AC" w14:textId="77777777" w:rsidR="00B11DBD" w:rsidRDefault="00B11DBD" w:rsidP="007E5875">
            <w:pPr>
              <w:pStyle w:val="1"/>
              <w:spacing w:before="0" w:after="0"/>
              <w:ind w:firstLine="174"/>
              <w:jc w:val="left"/>
              <w:rPr>
                <w:rFonts w:ascii="Times New Roman" w:hAnsi="Times New Roman"/>
                <w:b w:val="0"/>
                <w:bCs w:val="0"/>
                <w:sz w:val="24"/>
                <w:szCs w:val="24"/>
                <w:lang w:val="uk-UA"/>
              </w:rPr>
            </w:pPr>
          </w:p>
          <w:p w14:paraId="17D42549" w14:textId="4C20EDEE" w:rsidR="002C0AC5" w:rsidRPr="00807892" w:rsidRDefault="002C0AC5" w:rsidP="007E5875">
            <w:pPr>
              <w:pStyle w:val="1"/>
              <w:spacing w:before="0" w:after="0"/>
              <w:ind w:firstLine="174"/>
              <w:jc w:val="left"/>
              <w:rPr>
                <w:rFonts w:ascii="Times New Roman" w:hAnsi="Times New Roman"/>
                <w:b w:val="0"/>
                <w:bCs w:val="0"/>
                <w:sz w:val="24"/>
                <w:szCs w:val="24"/>
                <w:lang w:val="uk-UA"/>
              </w:rPr>
            </w:pPr>
            <w:r w:rsidRPr="00807892">
              <w:rPr>
                <w:rFonts w:ascii="Times New Roman" w:hAnsi="Times New Roman"/>
                <w:b w:val="0"/>
                <w:bCs w:val="0"/>
                <w:sz w:val="24"/>
                <w:szCs w:val="24"/>
                <w:lang w:val="uk-UA"/>
              </w:rPr>
              <w:t>За Біржу:</w:t>
            </w:r>
          </w:p>
          <w:p w14:paraId="40A720E9" w14:textId="77777777" w:rsidR="002C0AC5" w:rsidRPr="00807892" w:rsidRDefault="002C0AC5" w:rsidP="007E5875">
            <w:pPr>
              <w:spacing w:before="0"/>
              <w:ind w:firstLine="174"/>
              <w:jc w:val="left"/>
              <w:rPr>
                <w:rFonts w:cs="Times New Roman"/>
                <w:sz w:val="24"/>
                <w:szCs w:val="24"/>
                <w:lang w:val="uk-UA"/>
              </w:rPr>
            </w:pPr>
          </w:p>
          <w:p w14:paraId="66A657BE" w14:textId="77777777" w:rsidR="002C0AC5" w:rsidRPr="00807892" w:rsidRDefault="002C0AC5" w:rsidP="007E5875">
            <w:pPr>
              <w:spacing w:before="0"/>
              <w:ind w:firstLine="174"/>
              <w:jc w:val="left"/>
              <w:rPr>
                <w:rFonts w:cs="Times New Roman"/>
                <w:b/>
                <w:sz w:val="24"/>
                <w:szCs w:val="24"/>
                <w:lang w:val="uk-UA"/>
              </w:rPr>
            </w:pPr>
            <w:r w:rsidRPr="00807892">
              <w:rPr>
                <w:rFonts w:cs="Times New Roman"/>
                <w:b/>
                <w:sz w:val="24"/>
                <w:szCs w:val="24"/>
                <w:lang w:val="uk-UA"/>
              </w:rPr>
              <w:t>Виконавчий директор</w:t>
            </w:r>
          </w:p>
          <w:p w14:paraId="168110B5" w14:textId="77777777" w:rsidR="002C0AC5" w:rsidRPr="00807892" w:rsidRDefault="002C0AC5" w:rsidP="007E5875">
            <w:pPr>
              <w:spacing w:before="0"/>
              <w:ind w:firstLine="174"/>
              <w:jc w:val="left"/>
              <w:rPr>
                <w:rFonts w:cs="Times New Roman"/>
                <w:sz w:val="24"/>
                <w:szCs w:val="24"/>
                <w:lang w:val="uk-UA"/>
              </w:rPr>
            </w:pPr>
          </w:p>
          <w:p w14:paraId="706AACD1" w14:textId="77777777" w:rsidR="002C0AC5" w:rsidRPr="00807892" w:rsidRDefault="002C0AC5" w:rsidP="007E5875">
            <w:pPr>
              <w:spacing w:before="0"/>
              <w:ind w:left="174" w:firstLine="0"/>
              <w:jc w:val="both"/>
              <w:rPr>
                <w:rFonts w:cs="Times New Roman"/>
                <w:sz w:val="24"/>
                <w:szCs w:val="24"/>
                <w:lang w:val="uk-UA"/>
              </w:rPr>
            </w:pPr>
            <w:r w:rsidRPr="00807892">
              <w:rPr>
                <w:rFonts w:cs="Times New Roman"/>
                <w:sz w:val="24"/>
                <w:szCs w:val="24"/>
                <w:lang w:val="uk-UA"/>
              </w:rPr>
              <w:t xml:space="preserve">_____________________/ В.І. </w:t>
            </w:r>
            <w:proofErr w:type="spellStart"/>
            <w:r w:rsidRPr="00807892">
              <w:rPr>
                <w:rFonts w:cs="Times New Roman"/>
                <w:sz w:val="24"/>
                <w:szCs w:val="24"/>
                <w:lang w:val="uk-UA"/>
              </w:rPr>
              <w:t>Лунькова</w:t>
            </w:r>
            <w:proofErr w:type="spellEnd"/>
            <w:r w:rsidRPr="00807892">
              <w:rPr>
                <w:rFonts w:cs="Times New Roman"/>
                <w:sz w:val="24"/>
                <w:szCs w:val="24"/>
                <w:lang w:val="uk-UA"/>
              </w:rPr>
              <w:t xml:space="preserve"> /</w:t>
            </w:r>
          </w:p>
          <w:p w14:paraId="4774CF8D" w14:textId="77777777" w:rsidR="002C0AC5" w:rsidRPr="00807892" w:rsidRDefault="002C0AC5" w:rsidP="007E5875">
            <w:pPr>
              <w:pStyle w:val="1"/>
              <w:spacing w:before="0" w:after="0"/>
              <w:ind w:firstLine="174"/>
              <w:jc w:val="left"/>
              <w:rPr>
                <w:rFonts w:ascii="Times New Roman" w:hAnsi="Times New Roman"/>
                <w:b w:val="0"/>
                <w:bCs w:val="0"/>
                <w:sz w:val="24"/>
                <w:szCs w:val="24"/>
                <w:lang w:val="uk-UA"/>
              </w:rPr>
            </w:pPr>
            <w:r w:rsidRPr="00807892">
              <w:rPr>
                <w:rFonts w:ascii="Times New Roman" w:hAnsi="Times New Roman"/>
                <w:b w:val="0"/>
                <w:sz w:val="24"/>
                <w:szCs w:val="24"/>
                <w:lang w:val="uk-UA"/>
              </w:rPr>
              <w:t xml:space="preserve">       </w:t>
            </w:r>
            <w:proofErr w:type="spellStart"/>
            <w:r w:rsidRPr="00807892">
              <w:rPr>
                <w:rFonts w:ascii="Times New Roman" w:hAnsi="Times New Roman"/>
                <w:b w:val="0"/>
                <w:sz w:val="24"/>
                <w:szCs w:val="24"/>
                <w:vertAlign w:val="superscript"/>
                <w:lang w:val="uk-UA"/>
              </w:rPr>
              <w:t>м.п</w:t>
            </w:r>
            <w:proofErr w:type="spellEnd"/>
            <w:r w:rsidRPr="00807892">
              <w:rPr>
                <w:rFonts w:ascii="Times New Roman" w:hAnsi="Times New Roman"/>
                <w:b w:val="0"/>
                <w:sz w:val="24"/>
                <w:szCs w:val="24"/>
                <w:vertAlign w:val="superscript"/>
                <w:lang w:val="uk-UA"/>
              </w:rPr>
              <w:t>.</w:t>
            </w:r>
            <w:r w:rsidRPr="00807892">
              <w:rPr>
                <w:rFonts w:ascii="Times New Roman" w:hAnsi="Times New Roman"/>
                <w:b w:val="0"/>
                <w:sz w:val="24"/>
                <w:szCs w:val="24"/>
                <w:lang w:val="uk-UA"/>
              </w:rPr>
              <w:t xml:space="preserve"> </w:t>
            </w:r>
          </w:p>
        </w:tc>
      </w:tr>
    </w:tbl>
    <w:p w14:paraId="46FB2AEA" w14:textId="28BDAFCE" w:rsidR="00CA1388" w:rsidRPr="00807892" w:rsidRDefault="00CA1388" w:rsidP="002C0AC5">
      <w:pPr>
        <w:ind w:firstLine="0"/>
        <w:jc w:val="both"/>
        <w:rPr>
          <w:rFonts w:cs="Times New Roman"/>
          <w:sz w:val="24"/>
          <w:szCs w:val="24"/>
        </w:rPr>
      </w:pPr>
    </w:p>
    <w:sectPr w:rsidR="00CA1388" w:rsidRPr="00807892" w:rsidSect="00A13017">
      <w:footerReference w:type="default" r:id="rId8"/>
      <w:pgSz w:w="11906" w:h="16838" w:code="9"/>
      <w:pgMar w:top="567" w:right="567" w:bottom="99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B2AED" w14:textId="77777777" w:rsidR="00567AED" w:rsidRDefault="00567AED" w:rsidP="00F550A8">
      <w:pPr>
        <w:spacing w:before="0"/>
      </w:pPr>
      <w:r>
        <w:separator/>
      </w:r>
    </w:p>
  </w:endnote>
  <w:endnote w:type="continuationSeparator" w:id="0">
    <w:p w14:paraId="46FB2AEE" w14:textId="77777777" w:rsidR="00567AED" w:rsidRDefault="00567AED" w:rsidP="00F550A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B2AEF" w14:textId="77777777" w:rsidR="00F550A8" w:rsidRDefault="00F550A8">
    <w:pPr>
      <w:pStyle w:val="a6"/>
      <w:jc w:val="right"/>
      <w:rPr>
        <w:i/>
        <w:lang w:val="uk-UA"/>
      </w:rPr>
    </w:pPr>
    <w:r w:rsidRPr="00F550A8">
      <w:rPr>
        <w:i/>
        <w:lang w:val="uk-UA"/>
      </w:rPr>
      <w:t xml:space="preserve">Сторінка </w:t>
    </w:r>
    <w:sdt>
      <w:sdtPr>
        <w:rPr>
          <w:i/>
          <w:lang w:val="uk-UA"/>
        </w:rPr>
        <w:id w:val="-767150084"/>
        <w:docPartObj>
          <w:docPartGallery w:val="Page Numbers (Bottom of Page)"/>
          <w:docPartUnique/>
        </w:docPartObj>
      </w:sdtPr>
      <w:sdtEndPr/>
      <w:sdtContent>
        <w:r w:rsidRPr="00F550A8">
          <w:rPr>
            <w:i/>
            <w:lang w:val="uk-UA"/>
          </w:rPr>
          <w:fldChar w:fldCharType="begin"/>
        </w:r>
        <w:r w:rsidRPr="00F550A8">
          <w:rPr>
            <w:i/>
            <w:lang w:val="uk-UA"/>
          </w:rPr>
          <w:instrText>PAGE   \* MERGEFORMAT</w:instrText>
        </w:r>
        <w:r w:rsidRPr="00F550A8">
          <w:rPr>
            <w:i/>
            <w:lang w:val="uk-UA"/>
          </w:rPr>
          <w:fldChar w:fldCharType="separate"/>
        </w:r>
        <w:r>
          <w:rPr>
            <w:i/>
            <w:noProof/>
            <w:lang w:val="uk-UA"/>
          </w:rPr>
          <w:t>4</w:t>
        </w:r>
        <w:r w:rsidRPr="00F550A8">
          <w:rPr>
            <w:i/>
            <w:lang w:val="uk-UA"/>
          </w:rPr>
          <w:fldChar w:fldCharType="end"/>
        </w:r>
        <w:r w:rsidRPr="00F550A8">
          <w:rPr>
            <w:i/>
            <w:lang w:val="uk-UA"/>
          </w:rPr>
          <w:t xml:space="preserve"> з 4</w:t>
        </w:r>
      </w:sdtContent>
    </w:sdt>
  </w:p>
  <w:p w14:paraId="46FB2AF0" w14:textId="77777777" w:rsidR="00F550A8" w:rsidRPr="00F550A8" w:rsidRDefault="00F550A8">
    <w:pPr>
      <w:pStyle w:val="a6"/>
      <w:jc w:val="right"/>
      <w:rPr>
        <w:i/>
        <w:lang w:val="uk-UA"/>
      </w:rPr>
    </w:pPr>
  </w:p>
  <w:p w14:paraId="46FB2AF1" w14:textId="77777777" w:rsidR="00F550A8" w:rsidRDefault="00F550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B2AEB" w14:textId="77777777" w:rsidR="00567AED" w:rsidRDefault="00567AED" w:rsidP="00F550A8">
      <w:pPr>
        <w:spacing w:before="0"/>
      </w:pPr>
      <w:r>
        <w:separator/>
      </w:r>
    </w:p>
  </w:footnote>
  <w:footnote w:type="continuationSeparator" w:id="0">
    <w:p w14:paraId="46FB2AEC" w14:textId="77777777" w:rsidR="00567AED" w:rsidRDefault="00567AED" w:rsidP="00F550A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space"/>
      <w:lvlText w:val="%1."/>
      <w:lvlJc w:val="center"/>
      <w:pPr>
        <w:tabs>
          <w:tab w:val="num" w:pos="0"/>
        </w:tabs>
        <w:ind w:left="0" w:firstLine="288"/>
      </w:pPr>
      <w:rPr>
        <w:rFonts w:ascii="Times New Roman" w:hAnsi="Times New Roman"/>
        <w:b/>
        <w:i w:val="0"/>
        <w:sz w:val="28"/>
        <w:szCs w:val="28"/>
      </w:rPr>
    </w:lvl>
    <w:lvl w:ilvl="1">
      <w:start w:val="1"/>
      <w:numFmt w:val="decimal"/>
      <w:pStyle w:val="2"/>
      <w:suff w:val="space"/>
      <w:lvlText w:val="%2."/>
      <w:lvlJc w:val="center"/>
      <w:pPr>
        <w:tabs>
          <w:tab w:val="num" w:pos="0"/>
        </w:tabs>
        <w:ind w:left="0" w:firstLine="288"/>
      </w:pPr>
      <w:rPr>
        <w:rFonts w:ascii="Times New Roman" w:hAnsi="Times New Roman"/>
        <w:b/>
        <w:i w:val="0"/>
        <w:sz w:val="28"/>
        <w:szCs w:val="28"/>
      </w:rPr>
    </w:lvl>
    <w:lvl w:ilvl="2">
      <w:start w:val="1"/>
      <w:numFmt w:val="decimal"/>
      <w:suff w:val="space"/>
      <w:lvlText w:val="%1.%2.%3)"/>
      <w:lvlJc w:val="left"/>
      <w:pPr>
        <w:tabs>
          <w:tab w:val="num" w:pos="0"/>
        </w:tabs>
        <w:ind w:left="0" w:firstLine="0"/>
      </w:pPr>
      <w:rPr>
        <w:rFonts w:ascii="Times New Roman" w:hAnsi="Times New Roman"/>
        <w:kern w:val="1"/>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1E5E3D70"/>
    <w:multiLevelType w:val="multilevel"/>
    <w:tmpl w:val="B594983E"/>
    <w:lvl w:ilvl="0">
      <w:start w:val="2"/>
      <w:numFmt w:val="decimal"/>
      <w:lvlText w:val="%1."/>
      <w:lvlJc w:val="left"/>
      <w:pPr>
        <w:ind w:left="630" w:hanging="630"/>
      </w:pPr>
    </w:lvl>
    <w:lvl w:ilvl="1">
      <w:start w:val="2"/>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 w15:restartNumberingAfterBreak="0">
    <w:nsid w:val="396D44BE"/>
    <w:multiLevelType w:val="multilevel"/>
    <w:tmpl w:val="1F28B57C"/>
    <w:lvl w:ilvl="0">
      <w:start w:val="5"/>
      <w:numFmt w:val="decimal"/>
      <w:lvlText w:val="%1."/>
      <w:lvlJc w:val="left"/>
      <w:pPr>
        <w:ind w:left="1069" w:hanging="360"/>
      </w:pPr>
    </w:lvl>
    <w:lvl w:ilvl="1">
      <w:start w:val="1"/>
      <w:numFmt w:val="decimal"/>
      <w:isLgl/>
      <w:lvlText w:val="%1.%2."/>
      <w:lvlJc w:val="left"/>
      <w:pPr>
        <w:ind w:left="107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66C0139F"/>
    <w:multiLevelType w:val="multilevel"/>
    <w:tmpl w:val="8FB22008"/>
    <w:lvl w:ilvl="0">
      <w:start w:val="1"/>
      <w:numFmt w:val="decimal"/>
      <w:lvlText w:val="%1."/>
      <w:lvlJc w:val="left"/>
      <w:pPr>
        <w:tabs>
          <w:tab w:val="num" w:pos="720"/>
        </w:tabs>
        <w:ind w:left="720" w:hanging="360"/>
      </w:pPr>
    </w:lvl>
    <w:lvl w:ilvl="1">
      <w:start w:val="1"/>
      <w:numFmt w:val="decimal"/>
      <w:isLgl/>
      <w:lvlText w:val="%1.%2."/>
      <w:lvlJc w:val="left"/>
      <w:pPr>
        <w:ind w:left="928"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15:restartNumberingAfterBreak="0">
    <w:nsid w:val="6C554ACD"/>
    <w:multiLevelType w:val="singleLevel"/>
    <w:tmpl w:val="71D45180"/>
    <w:lvl w:ilvl="0">
      <w:start w:val="2"/>
      <w:numFmt w:val="decimal"/>
      <w:lvlText w:val="2.%1."/>
      <w:legacy w:legacy="1" w:legacySpace="0" w:legacyIndent="557"/>
      <w:lvlJc w:val="left"/>
      <w:pPr>
        <w:ind w:left="0" w:firstLine="0"/>
      </w:pPr>
      <w:rPr>
        <w:rFonts w:ascii="Times New Roman" w:hAnsi="Times New Roman" w:cs="Times New Roman"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num>
  <w:num w:numId="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51"/>
    <w:rsid w:val="00103BD2"/>
    <w:rsid w:val="002640B6"/>
    <w:rsid w:val="002C0AC5"/>
    <w:rsid w:val="00301B19"/>
    <w:rsid w:val="00321E4B"/>
    <w:rsid w:val="00567AED"/>
    <w:rsid w:val="006077BA"/>
    <w:rsid w:val="0071764C"/>
    <w:rsid w:val="007653B3"/>
    <w:rsid w:val="00807892"/>
    <w:rsid w:val="00862A51"/>
    <w:rsid w:val="008758FE"/>
    <w:rsid w:val="00992918"/>
    <w:rsid w:val="00A13017"/>
    <w:rsid w:val="00B11DBD"/>
    <w:rsid w:val="00BA7829"/>
    <w:rsid w:val="00CA1388"/>
    <w:rsid w:val="00CD76D2"/>
    <w:rsid w:val="00D35C3C"/>
    <w:rsid w:val="00DA3745"/>
    <w:rsid w:val="00E62668"/>
    <w:rsid w:val="00F550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2A63"/>
  <w15:chartTrackingRefBased/>
  <w15:docId w15:val="{FFD452EA-B716-4659-AA82-813CB75C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017"/>
    <w:pPr>
      <w:suppressAutoHyphens/>
      <w:spacing w:before="120" w:after="0" w:line="240" w:lineRule="auto"/>
      <w:ind w:firstLine="567"/>
      <w:jc w:val="center"/>
    </w:pPr>
    <w:rPr>
      <w:rFonts w:ascii="Times New Roman" w:eastAsia="Times New Roman" w:hAnsi="Times New Roman" w:cs="Calibri"/>
      <w:sz w:val="20"/>
      <w:szCs w:val="20"/>
      <w:lang w:val="ru-RU" w:eastAsia="ar-SA"/>
    </w:rPr>
  </w:style>
  <w:style w:type="paragraph" w:styleId="1">
    <w:name w:val="heading 1"/>
    <w:basedOn w:val="a"/>
    <w:next w:val="a"/>
    <w:link w:val="10"/>
    <w:qFormat/>
    <w:rsid w:val="00A13017"/>
    <w:pPr>
      <w:keepNext/>
      <w:spacing w:before="240" w:after="60"/>
      <w:outlineLvl w:val="0"/>
    </w:pPr>
    <w:rPr>
      <w:rFonts w:ascii="Cambria" w:hAnsi="Cambria" w:cs="Times New Roman"/>
      <w:b/>
      <w:bCs/>
      <w:kern w:val="32"/>
      <w:sz w:val="32"/>
      <w:szCs w:val="32"/>
    </w:rPr>
  </w:style>
  <w:style w:type="paragraph" w:styleId="2">
    <w:name w:val="heading 2"/>
    <w:basedOn w:val="a"/>
    <w:next w:val="a"/>
    <w:link w:val="20"/>
    <w:qFormat/>
    <w:rsid w:val="00A13017"/>
    <w:pPr>
      <w:keepNext/>
      <w:keepLines/>
      <w:numPr>
        <w:ilvl w:val="1"/>
        <w:numId w:val="1"/>
      </w:numPr>
      <w:jc w:val="both"/>
      <w:outlineLvl w:val="1"/>
    </w:pPr>
    <w:rPr>
      <w:b/>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3017"/>
    <w:rPr>
      <w:rFonts w:ascii="Cambria" w:eastAsia="Times New Roman" w:hAnsi="Cambria" w:cs="Times New Roman"/>
      <w:b/>
      <w:bCs/>
      <w:kern w:val="32"/>
      <w:sz w:val="32"/>
      <w:szCs w:val="32"/>
      <w:lang w:val="ru-RU" w:eastAsia="ar-SA"/>
    </w:rPr>
  </w:style>
  <w:style w:type="character" w:customStyle="1" w:styleId="20">
    <w:name w:val="Заголовок 2 Знак"/>
    <w:basedOn w:val="a0"/>
    <w:link w:val="2"/>
    <w:rsid w:val="00A13017"/>
    <w:rPr>
      <w:rFonts w:ascii="Times New Roman" w:eastAsia="Times New Roman" w:hAnsi="Times New Roman" w:cs="Calibri"/>
      <w:b/>
      <w:color w:val="000000"/>
      <w:sz w:val="24"/>
      <w:szCs w:val="20"/>
      <w:lang w:eastAsia="ar-SA"/>
    </w:rPr>
  </w:style>
  <w:style w:type="character" w:styleId="a3">
    <w:name w:val="Hyperlink"/>
    <w:rsid w:val="00A13017"/>
    <w:rPr>
      <w:rFonts w:cs="Times New Roman"/>
      <w:color w:val="0000FF"/>
      <w:u w:val="single"/>
    </w:rPr>
  </w:style>
  <w:style w:type="paragraph" w:customStyle="1" w:styleId="rvps2">
    <w:name w:val="rvps2"/>
    <w:basedOn w:val="a"/>
    <w:rsid w:val="00A13017"/>
    <w:pPr>
      <w:suppressAutoHyphens w:val="0"/>
      <w:spacing w:before="100" w:beforeAutospacing="1" w:after="100" w:afterAutospacing="1"/>
      <w:ind w:firstLine="0"/>
      <w:jc w:val="left"/>
    </w:pPr>
    <w:rPr>
      <w:rFonts w:cs="Times New Roman"/>
      <w:sz w:val="24"/>
      <w:szCs w:val="24"/>
      <w:lang w:eastAsia="ru-RU"/>
    </w:rPr>
  </w:style>
  <w:style w:type="paragraph" w:customStyle="1" w:styleId="Style1">
    <w:name w:val="Style1"/>
    <w:basedOn w:val="a"/>
    <w:rsid w:val="00A13017"/>
    <w:pPr>
      <w:widowControl w:val="0"/>
      <w:suppressAutoHyphens w:val="0"/>
      <w:autoSpaceDE w:val="0"/>
      <w:autoSpaceDN w:val="0"/>
      <w:adjustRightInd w:val="0"/>
      <w:spacing w:before="0" w:line="247" w:lineRule="exact"/>
      <w:ind w:firstLine="2424"/>
      <w:jc w:val="left"/>
    </w:pPr>
    <w:rPr>
      <w:rFonts w:cs="Times New Roman"/>
      <w:sz w:val="24"/>
      <w:szCs w:val="24"/>
      <w:lang w:eastAsia="ru-RU"/>
    </w:rPr>
  </w:style>
  <w:style w:type="paragraph" w:customStyle="1" w:styleId="Style3">
    <w:name w:val="Style3"/>
    <w:basedOn w:val="a"/>
    <w:rsid w:val="00A13017"/>
    <w:pPr>
      <w:widowControl w:val="0"/>
      <w:suppressAutoHyphens w:val="0"/>
      <w:autoSpaceDE w:val="0"/>
      <w:autoSpaceDN w:val="0"/>
      <w:adjustRightInd w:val="0"/>
      <w:spacing w:before="0" w:line="250" w:lineRule="exact"/>
      <w:ind w:firstLine="730"/>
      <w:jc w:val="both"/>
    </w:pPr>
    <w:rPr>
      <w:rFonts w:cs="Times New Roman"/>
      <w:sz w:val="24"/>
      <w:szCs w:val="24"/>
      <w:lang w:eastAsia="ru-RU"/>
    </w:rPr>
  </w:style>
  <w:style w:type="paragraph" w:customStyle="1" w:styleId="Style4">
    <w:name w:val="Style4"/>
    <w:basedOn w:val="a"/>
    <w:rsid w:val="00A13017"/>
    <w:pPr>
      <w:widowControl w:val="0"/>
      <w:suppressAutoHyphens w:val="0"/>
      <w:autoSpaceDE w:val="0"/>
      <w:autoSpaceDN w:val="0"/>
      <w:adjustRightInd w:val="0"/>
      <w:spacing w:before="0"/>
      <w:ind w:firstLine="0"/>
      <w:jc w:val="both"/>
    </w:pPr>
    <w:rPr>
      <w:rFonts w:cs="Times New Roman"/>
      <w:sz w:val="24"/>
      <w:szCs w:val="24"/>
      <w:lang w:eastAsia="ru-RU"/>
    </w:rPr>
  </w:style>
  <w:style w:type="paragraph" w:customStyle="1" w:styleId="Style6">
    <w:name w:val="Style6"/>
    <w:basedOn w:val="a"/>
    <w:rsid w:val="00A13017"/>
    <w:pPr>
      <w:widowControl w:val="0"/>
      <w:suppressAutoHyphens w:val="0"/>
      <w:autoSpaceDE w:val="0"/>
      <w:autoSpaceDN w:val="0"/>
      <w:adjustRightInd w:val="0"/>
      <w:spacing w:before="0" w:line="254" w:lineRule="exact"/>
      <w:ind w:hanging="533"/>
      <w:jc w:val="both"/>
    </w:pPr>
    <w:rPr>
      <w:rFonts w:cs="Times New Roman"/>
      <w:sz w:val="24"/>
      <w:szCs w:val="24"/>
      <w:lang w:eastAsia="ru-RU"/>
    </w:rPr>
  </w:style>
  <w:style w:type="paragraph" w:customStyle="1" w:styleId="Style7">
    <w:name w:val="Style7"/>
    <w:basedOn w:val="a"/>
    <w:rsid w:val="00A13017"/>
    <w:pPr>
      <w:widowControl w:val="0"/>
      <w:suppressAutoHyphens w:val="0"/>
      <w:autoSpaceDE w:val="0"/>
      <w:autoSpaceDN w:val="0"/>
      <w:adjustRightInd w:val="0"/>
      <w:spacing w:before="0"/>
      <w:ind w:firstLine="0"/>
    </w:pPr>
    <w:rPr>
      <w:rFonts w:cs="Times New Roman"/>
      <w:sz w:val="24"/>
      <w:szCs w:val="24"/>
      <w:lang w:eastAsia="ru-RU"/>
    </w:rPr>
  </w:style>
  <w:style w:type="character" w:customStyle="1" w:styleId="FontStyle20">
    <w:name w:val="Font Style20"/>
    <w:rsid w:val="00A13017"/>
    <w:rPr>
      <w:rFonts w:ascii="Times New Roman" w:hAnsi="Times New Roman" w:cs="Times New Roman" w:hint="default"/>
      <w:b/>
      <w:bCs/>
      <w:sz w:val="20"/>
      <w:szCs w:val="20"/>
    </w:rPr>
  </w:style>
  <w:style w:type="character" w:customStyle="1" w:styleId="FontStyle21">
    <w:name w:val="Font Style21"/>
    <w:rsid w:val="00A13017"/>
    <w:rPr>
      <w:rFonts w:ascii="Times New Roman" w:hAnsi="Times New Roman" w:cs="Times New Roman" w:hint="default"/>
      <w:sz w:val="20"/>
      <w:szCs w:val="20"/>
    </w:rPr>
  </w:style>
  <w:style w:type="paragraph" w:styleId="a4">
    <w:name w:val="header"/>
    <w:basedOn w:val="a"/>
    <w:link w:val="a5"/>
    <w:uiPriority w:val="99"/>
    <w:unhideWhenUsed/>
    <w:rsid w:val="00F550A8"/>
    <w:pPr>
      <w:tabs>
        <w:tab w:val="center" w:pos="4819"/>
        <w:tab w:val="right" w:pos="9639"/>
      </w:tabs>
      <w:spacing w:before="0"/>
    </w:pPr>
  </w:style>
  <w:style w:type="character" w:customStyle="1" w:styleId="a5">
    <w:name w:val="Верхний колонтитул Знак"/>
    <w:basedOn w:val="a0"/>
    <w:link w:val="a4"/>
    <w:uiPriority w:val="99"/>
    <w:rsid w:val="00F550A8"/>
    <w:rPr>
      <w:rFonts w:ascii="Times New Roman" w:eastAsia="Times New Roman" w:hAnsi="Times New Roman" w:cs="Calibri"/>
      <w:sz w:val="20"/>
      <w:szCs w:val="20"/>
      <w:lang w:val="ru-RU" w:eastAsia="ar-SA"/>
    </w:rPr>
  </w:style>
  <w:style w:type="paragraph" w:styleId="a6">
    <w:name w:val="footer"/>
    <w:basedOn w:val="a"/>
    <w:link w:val="a7"/>
    <w:uiPriority w:val="99"/>
    <w:unhideWhenUsed/>
    <w:rsid w:val="00F550A8"/>
    <w:pPr>
      <w:tabs>
        <w:tab w:val="center" w:pos="4819"/>
        <w:tab w:val="right" w:pos="9639"/>
      </w:tabs>
      <w:spacing w:before="0"/>
    </w:pPr>
  </w:style>
  <w:style w:type="character" w:customStyle="1" w:styleId="a7">
    <w:name w:val="Нижний колонтитул Знак"/>
    <w:basedOn w:val="a0"/>
    <w:link w:val="a6"/>
    <w:uiPriority w:val="99"/>
    <w:rsid w:val="00F550A8"/>
    <w:rPr>
      <w:rFonts w:ascii="Times New Roman" w:eastAsia="Times New Roman" w:hAnsi="Times New Roman" w:cs="Calibri"/>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ice@uic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1770</Words>
  <Characters>10095</Characters>
  <Application>Microsoft Office Word</Application>
  <DocSecurity>0</DocSecurity>
  <Lines>84</Lines>
  <Paragraphs>23</Paragraphs>
  <ScaleCrop>false</ScaleCrop>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Паращук</dc:creator>
  <cp:keywords/>
  <dc:description/>
  <cp:lastModifiedBy>Александр Паращук</cp:lastModifiedBy>
  <cp:revision>13</cp:revision>
  <dcterms:created xsi:type="dcterms:W3CDTF">2017-12-08T17:59:00Z</dcterms:created>
  <dcterms:modified xsi:type="dcterms:W3CDTF">2020-02-26T10:41:00Z</dcterms:modified>
</cp:coreProperties>
</file>